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149" w:rsidRDefault="004A3149" w:rsidP="004A3149">
      <w:pPr>
        <w:pStyle w:val="a3"/>
        <w:jc w:val="both"/>
      </w:pPr>
      <w:r>
        <w:rPr>
          <w:rStyle w:val="a4"/>
        </w:rPr>
        <w:t>Организация приема документов для оформления в стационарное учреждение</w:t>
      </w:r>
    </w:p>
    <w:p w:rsidR="004A3149" w:rsidRDefault="004A3149" w:rsidP="004A3149">
      <w:pPr>
        <w:pStyle w:val="a3"/>
        <w:jc w:val="both"/>
      </w:pPr>
      <w:r>
        <w:t>В перечень документов, необходимых для предоставления социальной услуги в стационарной форме социального обслуживания получателям социальных услуг, входят:</w:t>
      </w:r>
    </w:p>
    <w:p w:rsidR="004A3149" w:rsidRDefault="004A3149" w:rsidP="004A3149">
      <w:pPr>
        <w:pStyle w:val="a3"/>
        <w:jc w:val="both"/>
      </w:pPr>
      <w:r>
        <w:t>- заявление получателя социальных услуг о предоставлении социальных услуг по </w:t>
      </w:r>
      <w:hyperlink r:id="rId4" w:history="1">
        <w:r>
          <w:rPr>
            <w:rStyle w:val="a5"/>
          </w:rPr>
          <w:t>форме</w:t>
        </w:r>
      </w:hyperlink>
      <w:r>
        <w:t>, утвержденной </w:t>
      </w:r>
      <w:hyperlink r:id="rId5" w:history="1">
        <w:r>
          <w:rPr>
            <w:rStyle w:val="a5"/>
          </w:rPr>
          <w:t>приказом</w:t>
        </w:r>
      </w:hyperlink>
      <w:r>
        <w:t> Министерства труда и социальной защиты Российской Федерации от 28.03.2014 N 159н "Об утверждении формы заявления о предоставлении социальных услуг" (далее - заявление);</w:t>
      </w:r>
    </w:p>
    <w:p w:rsidR="004A3149" w:rsidRDefault="004A3149" w:rsidP="004A3149">
      <w:pPr>
        <w:pStyle w:val="a3"/>
      </w:pPr>
      <w:r>
        <w:t>- паспорт, справки об освобождении из мест лишения свободы или иного документа, удостоверяющего личность получателя социальных услуг;</w:t>
      </w:r>
    </w:p>
    <w:p w:rsidR="004A3149" w:rsidRDefault="004A3149" w:rsidP="004A3149">
      <w:pPr>
        <w:pStyle w:val="a3"/>
      </w:pPr>
      <w:r>
        <w:t>- доверенность, заверенная в установленном порядке, решение органа опеки и попечительства или иной документ, удостоверяющий личность законного представителя получателя социальных услуг;</w:t>
      </w:r>
    </w:p>
    <w:p w:rsidR="004A3149" w:rsidRDefault="004A3149" w:rsidP="004A3149">
      <w:pPr>
        <w:pStyle w:val="a3"/>
      </w:pPr>
      <w:r>
        <w:t>- индивидуальная программа предоставления социальных услуг (ИППСУ);</w:t>
      </w:r>
    </w:p>
    <w:p w:rsidR="004A3149" w:rsidRDefault="004A3149" w:rsidP="004A3149">
      <w:pPr>
        <w:pStyle w:val="a3"/>
      </w:pPr>
      <w:r>
        <w:t>- страховой полис обязательного медицинского страхования;</w:t>
      </w:r>
    </w:p>
    <w:p w:rsidR="004A3149" w:rsidRDefault="004A3149" w:rsidP="004A3149">
      <w:pPr>
        <w:pStyle w:val="a3"/>
      </w:pPr>
      <w:r>
        <w:t>- страховое свидетельство государственного пенсионного страхования (СНИЛС);</w:t>
      </w:r>
    </w:p>
    <w:p w:rsidR="004A3149" w:rsidRDefault="004A3149" w:rsidP="004A3149">
      <w:pPr>
        <w:pStyle w:val="a3"/>
      </w:pPr>
      <w:r>
        <w:t xml:space="preserve">- справка медико-социальной экспертизы (далее - МСЭ) и индивидуальная программа реабилитации или </w:t>
      </w:r>
      <w:proofErr w:type="spellStart"/>
      <w:r>
        <w:t>абилитации</w:t>
      </w:r>
      <w:proofErr w:type="spellEnd"/>
      <w:r>
        <w:t xml:space="preserve"> инвалида (для лиц, являющихся инвалидами);</w:t>
      </w:r>
    </w:p>
    <w:p w:rsidR="004A3149" w:rsidRDefault="004A3149" w:rsidP="004A3149">
      <w:pPr>
        <w:pStyle w:val="a3"/>
      </w:pPr>
      <w:r>
        <w:t>- пенсионное удостоверение (справка) (при наличии);</w:t>
      </w:r>
    </w:p>
    <w:p w:rsidR="004A3149" w:rsidRDefault="004A3149" w:rsidP="004A3149">
      <w:pPr>
        <w:pStyle w:val="a3"/>
      </w:pPr>
      <w:r>
        <w:t>- удостоверение, подтверждающее льготную категорию граждан (при наличии);</w:t>
      </w:r>
    </w:p>
    <w:p w:rsidR="004A3149" w:rsidRDefault="004A3149" w:rsidP="004A3149">
      <w:pPr>
        <w:pStyle w:val="a3"/>
      </w:pPr>
      <w:r>
        <w:t>- свидетельство о рождении детей-инвалидов;</w:t>
      </w:r>
    </w:p>
    <w:p w:rsidR="004A3149" w:rsidRDefault="004A3149" w:rsidP="004A3149">
      <w:pPr>
        <w:pStyle w:val="a3"/>
      </w:pPr>
      <w:r>
        <w:t>- паспорт родителей или законных представителей ребенка-инвалида.</w:t>
      </w:r>
    </w:p>
    <w:p w:rsidR="004A3149" w:rsidRDefault="004A3149" w:rsidP="004A3149">
      <w:pPr>
        <w:pStyle w:val="a3"/>
      </w:pPr>
      <w:r>
        <w:rPr>
          <w:rStyle w:val="a4"/>
        </w:rPr>
        <w:t>В перечень документов, необходимых для предоставления социальной услуги в стационарной форме социального обслуживания получателям социальных услуг, являющимся несовершеннолетними (за исключением детей-инвалидов), входят:</w:t>
      </w:r>
    </w:p>
    <w:p w:rsidR="004A3149" w:rsidRDefault="004A3149" w:rsidP="004A3149">
      <w:pPr>
        <w:pStyle w:val="a3"/>
      </w:pPr>
      <w:r>
        <w:t>- заявление получателя социальных услуг или заявление его законного представителя;</w:t>
      </w:r>
    </w:p>
    <w:p w:rsidR="004A3149" w:rsidRDefault="004A3149" w:rsidP="004A3149">
      <w:pPr>
        <w:pStyle w:val="a3"/>
      </w:pPr>
      <w:r>
        <w:t>- паспорт или иной документ, удостоверяющий личность законного представителя получателя социальных услуг;</w:t>
      </w:r>
    </w:p>
    <w:p w:rsidR="004A3149" w:rsidRDefault="004A3149" w:rsidP="004A3149">
      <w:pPr>
        <w:pStyle w:val="a3"/>
      </w:pPr>
      <w:r>
        <w:t>- решение органа опеки и попечительства или иной документ, удостоверяющий полномочия законного представителя получателя социальных услуг (в случае подачи заявления законным представителем, не являющимся родителем ребенка);</w:t>
      </w:r>
    </w:p>
    <w:p w:rsidR="004A3149" w:rsidRDefault="004A3149" w:rsidP="004A3149">
      <w:pPr>
        <w:pStyle w:val="a3"/>
      </w:pPr>
      <w:r>
        <w:t>- свидетельство о рождении получателя социальных услуг (паспорт гражданина Российской Федерации - для получателя социальных услуг, достигшего возраста 14 лет);</w:t>
      </w:r>
    </w:p>
    <w:p w:rsidR="004A3149" w:rsidRDefault="004A3149" w:rsidP="004A3149">
      <w:pPr>
        <w:pStyle w:val="a3"/>
      </w:pPr>
      <w:r>
        <w:t>- справка об отсутствии противопоказаний (в случае обращения за предоставлением социальной услуги в стационарной форме социального обслуживания);</w:t>
      </w:r>
    </w:p>
    <w:p w:rsidR="004A3149" w:rsidRDefault="004A3149" w:rsidP="004A3149">
      <w:pPr>
        <w:pStyle w:val="a3"/>
      </w:pPr>
      <w:r>
        <w:lastRenderedPageBreak/>
        <w:t>- справка об отсутствии контактов с инфекционными больными, выданная медицинской организацией;</w:t>
      </w:r>
    </w:p>
    <w:p w:rsidR="004A3149" w:rsidRDefault="004A3149" w:rsidP="004A3149">
      <w:pPr>
        <w:pStyle w:val="a3"/>
      </w:pPr>
      <w:r>
        <w:t>- справка о перенесенных инфекционных заболеваниях, выданная медицинской организацией;</w:t>
      </w:r>
    </w:p>
    <w:p w:rsidR="004A3149" w:rsidRDefault="004A3149" w:rsidP="004A3149">
      <w:pPr>
        <w:pStyle w:val="a3"/>
      </w:pPr>
      <w:r>
        <w:t>- карта профилактических прививок, выданная медицинской организацией;</w:t>
      </w:r>
    </w:p>
    <w:p w:rsidR="004A3149" w:rsidRDefault="004A3149" w:rsidP="004A3149">
      <w:pPr>
        <w:pStyle w:val="a3"/>
      </w:pPr>
      <w:r>
        <w:t>- данные осмотра на педикулез, выданные медицинской организацией;</w:t>
      </w:r>
    </w:p>
    <w:p w:rsidR="004A3149" w:rsidRDefault="004A3149" w:rsidP="004A3149">
      <w:pPr>
        <w:pStyle w:val="a3"/>
      </w:pPr>
      <w:r>
        <w:t xml:space="preserve">- результаты </w:t>
      </w:r>
      <w:proofErr w:type="spellStart"/>
      <w:r>
        <w:t>общеклинических</w:t>
      </w:r>
      <w:proofErr w:type="spellEnd"/>
      <w:r>
        <w:t xml:space="preserve"> анализов: крови, мочи, кала на яйца глистов, соскоба на энтеробиоз, выданные медицинской организацией;</w:t>
      </w:r>
    </w:p>
    <w:p w:rsidR="004A3149" w:rsidRDefault="004A3149" w:rsidP="004A3149">
      <w:pPr>
        <w:pStyle w:val="a3"/>
      </w:pPr>
      <w:r>
        <w:t>- история развития ребенка или выписка из истории развития ребенка;</w:t>
      </w:r>
    </w:p>
    <w:p w:rsidR="004A3149" w:rsidRDefault="004A3149" w:rsidP="004A3149">
      <w:pPr>
        <w:pStyle w:val="a3"/>
      </w:pPr>
      <w:r>
        <w:t>- ходатайство, выданное медицинской или образовательной организацией, или иной документ, подтверждающий трудности получателя социальных услуг в социальной адаптации (для получателя социальной услуги, испытывающего трудности в социальной адаптации);</w:t>
      </w:r>
    </w:p>
    <w:p w:rsidR="004A3149" w:rsidRDefault="004A3149" w:rsidP="004A3149">
      <w:pPr>
        <w:pStyle w:val="a3"/>
      </w:pPr>
      <w:proofErr w:type="gramStart"/>
      <w:r>
        <w:t>- ходатайство органа системы профилактики безнадзорности несовершеннолетних (органа опеки и попечительства; комиссии по делам несовершеннолетних и защите их прав муниципального образования; подразделения по делам несовершеннолетних органов внутренних дел) или иной документ, подтверждающий наличие внутрисемейного конфликта, выданный уполномоченной организацией (в случае обращения за предоставлением социальной услуги получателю социальных услуг в связи с наличием внутрисемейного конфликта);</w:t>
      </w:r>
      <w:proofErr w:type="gramEnd"/>
    </w:p>
    <w:p w:rsidR="004A3149" w:rsidRDefault="004A3149" w:rsidP="004A3149">
      <w:pPr>
        <w:pStyle w:val="a3"/>
      </w:pPr>
      <w:r>
        <w:t>- полис обязательного медицинского страхования (представляется получателем социальных услуг по собственной инициативе).</w:t>
      </w:r>
    </w:p>
    <w:p w:rsidR="001B2969" w:rsidRDefault="001B2969"/>
    <w:sectPr w:rsidR="001B2969" w:rsidSect="001B2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4A3149"/>
    <w:rsid w:val="001B2969"/>
    <w:rsid w:val="004A3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9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3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3149"/>
    <w:rPr>
      <w:b/>
      <w:bCs/>
    </w:rPr>
  </w:style>
  <w:style w:type="character" w:styleId="a5">
    <w:name w:val="Hyperlink"/>
    <w:basedOn w:val="a0"/>
    <w:uiPriority w:val="99"/>
    <w:semiHidden/>
    <w:unhideWhenUsed/>
    <w:rsid w:val="004A314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4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70565992.0/" TargetMode="External"/><Relationship Id="rId4" Type="http://schemas.openxmlformats.org/officeDocument/2006/relationships/hyperlink" Target="garantf1://70565992.10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3244</Characters>
  <Application>Microsoft Office Word</Application>
  <DocSecurity>0</DocSecurity>
  <Lines>27</Lines>
  <Paragraphs>7</Paragraphs>
  <ScaleCrop>false</ScaleCrop>
  <Company/>
  <LinksUpToDate>false</LinksUpToDate>
  <CharactersWithSpaces>3806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2022-07-08T12:15:00Z</dcterms:created>
  <dcterms:modified xsi:type="dcterms:W3CDTF">2022-07-08T12:15:00Z</dcterms:modified>
</cp:coreProperties>
</file>