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5B" w:rsidRPr="000B735B" w:rsidRDefault="000B735B" w:rsidP="000B735B">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0B735B">
        <w:rPr>
          <w:rFonts w:ascii="Times New Roman" w:eastAsia="Times New Roman" w:hAnsi="Times New Roman" w:cs="Times New Roman"/>
          <w:color w:val="22272F"/>
          <w:sz w:val="34"/>
          <w:lang w:eastAsia="ru-RU"/>
        </w:rPr>
        <w:t>Постановление</w:t>
      </w:r>
      <w:r w:rsidRPr="000B735B">
        <w:rPr>
          <w:rFonts w:ascii="Times New Roman" w:eastAsia="Times New Roman" w:hAnsi="Times New Roman" w:cs="Times New Roman"/>
          <w:color w:val="22272F"/>
          <w:sz w:val="34"/>
          <w:szCs w:val="34"/>
          <w:lang w:eastAsia="ru-RU"/>
        </w:rPr>
        <w:t> </w:t>
      </w:r>
      <w:r w:rsidRPr="000B735B">
        <w:rPr>
          <w:rFonts w:ascii="Times New Roman" w:eastAsia="Times New Roman" w:hAnsi="Times New Roman" w:cs="Times New Roman"/>
          <w:color w:val="22272F"/>
          <w:sz w:val="34"/>
          <w:lang w:eastAsia="ru-RU"/>
        </w:rPr>
        <w:t>Правительства</w:t>
      </w:r>
      <w:r w:rsidRPr="000B735B">
        <w:rPr>
          <w:rFonts w:ascii="Times New Roman" w:eastAsia="Times New Roman" w:hAnsi="Times New Roman" w:cs="Times New Roman"/>
          <w:color w:val="22272F"/>
          <w:sz w:val="34"/>
          <w:szCs w:val="34"/>
          <w:lang w:eastAsia="ru-RU"/>
        </w:rPr>
        <w:t> </w:t>
      </w:r>
      <w:r w:rsidRPr="000B735B">
        <w:rPr>
          <w:rFonts w:ascii="Times New Roman" w:eastAsia="Times New Roman" w:hAnsi="Times New Roman" w:cs="Times New Roman"/>
          <w:color w:val="22272F"/>
          <w:sz w:val="34"/>
          <w:lang w:eastAsia="ru-RU"/>
        </w:rPr>
        <w:t>РФ</w:t>
      </w:r>
      <w:r w:rsidRPr="000B735B">
        <w:rPr>
          <w:rFonts w:ascii="Times New Roman" w:eastAsia="Times New Roman" w:hAnsi="Times New Roman" w:cs="Times New Roman"/>
          <w:color w:val="22272F"/>
          <w:sz w:val="34"/>
          <w:szCs w:val="34"/>
          <w:lang w:eastAsia="ru-RU"/>
        </w:rPr>
        <w:t> от 20 августа 2003 г. N </w:t>
      </w:r>
      <w:r w:rsidRPr="000B735B">
        <w:rPr>
          <w:rFonts w:ascii="Times New Roman" w:eastAsia="Times New Roman" w:hAnsi="Times New Roman" w:cs="Times New Roman"/>
          <w:color w:val="22272F"/>
          <w:sz w:val="34"/>
          <w:lang w:eastAsia="ru-RU"/>
        </w:rPr>
        <w:t>512</w:t>
      </w:r>
      <w:r w:rsidRPr="000B735B">
        <w:rPr>
          <w:rFonts w:ascii="Times New Roman" w:eastAsia="Times New Roman" w:hAnsi="Times New Roman" w:cs="Times New Roman"/>
          <w:color w:val="22272F"/>
          <w:sz w:val="34"/>
          <w:szCs w:val="34"/>
          <w:lang w:eastAsia="ru-RU"/>
        </w:rPr>
        <w:b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0B735B" w:rsidRPr="000B735B" w:rsidRDefault="000B735B" w:rsidP="000B735B">
      <w:pPr>
        <w:pBdr>
          <w:bottom w:val="dashed" w:sz="4" w:space="0" w:color="auto"/>
        </w:pBdr>
        <w:shd w:val="clear" w:color="auto" w:fill="E1E2E2"/>
        <w:spacing w:after="160" w:line="240" w:lineRule="auto"/>
        <w:jc w:val="both"/>
        <w:outlineLvl w:val="3"/>
        <w:rPr>
          <w:rFonts w:ascii="Times New Roman" w:eastAsia="Times New Roman" w:hAnsi="Times New Roman" w:cs="Times New Roman"/>
          <w:color w:val="3272C0"/>
          <w:sz w:val="24"/>
          <w:szCs w:val="24"/>
          <w:lang w:eastAsia="ru-RU"/>
        </w:rPr>
      </w:pPr>
      <w:r w:rsidRPr="000B735B">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0B735B">
        <w:rPr>
          <w:rFonts w:ascii="Times New Roman" w:eastAsia="Times New Roman" w:hAnsi="Times New Roman" w:cs="Times New Roman"/>
          <w:color w:val="3272C0"/>
          <w:sz w:val="24"/>
          <w:szCs w:val="24"/>
          <w:lang w:eastAsia="ru-RU"/>
        </w:rPr>
        <w:t>от</w:t>
      </w:r>
      <w:proofErr w:type="gramEnd"/>
      <w:r w:rsidRPr="000B735B">
        <w:rPr>
          <w:rFonts w:ascii="Times New Roman" w:eastAsia="Times New Roman" w:hAnsi="Times New Roman" w:cs="Times New Roman"/>
          <w:color w:val="3272C0"/>
          <w:sz w:val="24"/>
          <w:szCs w:val="24"/>
          <w:lang w:eastAsia="ru-RU"/>
        </w:rPr>
        <w:t>:</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Во исполнение </w:t>
      </w:r>
      <w:hyperlink r:id="rId4" w:anchor="/document/185716/entry/53" w:history="1">
        <w:r w:rsidRPr="000B735B">
          <w:rPr>
            <w:rFonts w:ascii="Times New Roman" w:eastAsia="Times New Roman" w:hAnsi="Times New Roman" w:cs="Times New Roman"/>
            <w:color w:val="3272C0"/>
            <w:sz w:val="15"/>
            <w:lang w:eastAsia="ru-RU"/>
          </w:rPr>
          <w:t>Федерального закона</w:t>
        </w:r>
      </w:hyperlink>
      <w:r w:rsidRPr="000B735B">
        <w:rPr>
          <w:rFonts w:ascii="Times New Roman" w:eastAsia="Times New Roman" w:hAnsi="Times New Roman" w:cs="Times New Roman"/>
          <w:color w:val="22272F"/>
          <w:sz w:val="15"/>
          <w:szCs w:val="15"/>
          <w:lang w:eastAsia="ru-RU"/>
        </w:rPr>
        <w:t xml:space="preserve"> "О порядке учета доходов и расчета среднедушевого дохода семьи и дохода одиноко проживающего гражданина для признания их </w:t>
      </w:r>
      <w:proofErr w:type="gramStart"/>
      <w:r w:rsidRPr="000B735B">
        <w:rPr>
          <w:rFonts w:ascii="Times New Roman" w:eastAsia="Times New Roman" w:hAnsi="Times New Roman" w:cs="Times New Roman"/>
          <w:color w:val="22272F"/>
          <w:sz w:val="15"/>
          <w:szCs w:val="15"/>
          <w:lang w:eastAsia="ru-RU"/>
        </w:rPr>
        <w:t>малоимущими</w:t>
      </w:r>
      <w:proofErr w:type="gramEnd"/>
      <w:r w:rsidRPr="000B735B">
        <w:rPr>
          <w:rFonts w:ascii="Times New Roman" w:eastAsia="Times New Roman" w:hAnsi="Times New Roman" w:cs="Times New Roman"/>
          <w:color w:val="22272F"/>
          <w:sz w:val="15"/>
          <w:szCs w:val="15"/>
          <w:lang w:eastAsia="ru-RU"/>
        </w:rPr>
        <w:t xml:space="preserve"> и оказания им государственной социальной помощи" (Собрание законодательства Российской Федерации, 2003, N 14, ст.1257) </w:t>
      </w:r>
      <w:r w:rsidRPr="000B735B">
        <w:rPr>
          <w:rFonts w:ascii="Times New Roman" w:eastAsia="Times New Roman" w:hAnsi="Times New Roman" w:cs="Times New Roman"/>
          <w:color w:val="22272F"/>
          <w:sz w:val="15"/>
          <w:lang w:eastAsia="ru-RU"/>
        </w:rPr>
        <w:t>Правительство</w:t>
      </w:r>
      <w:r w:rsidRPr="000B735B">
        <w:rPr>
          <w:rFonts w:ascii="Times New Roman" w:eastAsia="Times New Roman" w:hAnsi="Times New Roman" w:cs="Times New Roman"/>
          <w:color w:val="22272F"/>
          <w:sz w:val="15"/>
          <w:szCs w:val="15"/>
          <w:lang w:eastAsia="ru-RU"/>
        </w:rPr>
        <w:t> </w:t>
      </w:r>
      <w:r w:rsidRPr="000B735B">
        <w:rPr>
          <w:rFonts w:ascii="Times New Roman" w:eastAsia="Times New Roman" w:hAnsi="Times New Roman" w:cs="Times New Roman"/>
          <w:color w:val="22272F"/>
          <w:sz w:val="15"/>
          <w:lang w:eastAsia="ru-RU"/>
        </w:rPr>
        <w:t>Российской</w:t>
      </w:r>
      <w:r w:rsidRPr="000B735B">
        <w:rPr>
          <w:rFonts w:ascii="Times New Roman" w:eastAsia="Times New Roman" w:hAnsi="Times New Roman" w:cs="Times New Roman"/>
          <w:color w:val="22272F"/>
          <w:sz w:val="15"/>
          <w:szCs w:val="15"/>
          <w:lang w:eastAsia="ru-RU"/>
        </w:rPr>
        <w:t> </w:t>
      </w:r>
      <w:r w:rsidRPr="000B735B">
        <w:rPr>
          <w:rFonts w:ascii="Times New Roman" w:eastAsia="Times New Roman" w:hAnsi="Times New Roman" w:cs="Times New Roman"/>
          <w:color w:val="22272F"/>
          <w:sz w:val="15"/>
          <w:lang w:eastAsia="ru-RU"/>
        </w:rPr>
        <w:t>Федерации</w:t>
      </w:r>
      <w:r w:rsidRPr="000B735B">
        <w:rPr>
          <w:rFonts w:ascii="Times New Roman" w:eastAsia="Times New Roman" w:hAnsi="Times New Roman" w:cs="Times New Roman"/>
          <w:color w:val="22272F"/>
          <w:sz w:val="15"/>
          <w:szCs w:val="15"/>
          <w:lang w:eastAsia="ru-RU"/>
        </w:rPr>
        <w:t> постановляет:</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1. Утвердить прилагаемый </w:t>
      </w:r>
      <w:hyperlink r:id="rId5" w:anchor="/document/186248/entry/1000" w:history="1">
        <w:r w:rsidRPr="000B735B">
          <w:rPr>
            <w:rFonts w:ascii="Times New Roman" w:eastAsia="Times New Roman" w:hAnsi="Times New Roman" w:cs="Times New Roman"/>
            <w:color w:val="3272C0"/>
            <w:sz w:val="15"/>
            <w:lang w:eastAsia="ru-RU"/>
          </w:rPr>
          <w:t>перечень</w:t>
        </w:r>
      </w:hyperlink>
      <w:r w:rsidRPr="000B735B">
        <w:rPr>
          <w:rFonts w:ascii="Times New Roman" w:eastAsia="Times New Roman" w:hAnsi="Times New Roman" w:cs="Times New Roman"/>
          <w:color w:val="22272F"/>
          <w:sz w:val="15"/>
          <w:szCs w:val="15"/>
          <w:lang w:eastAsia="ru-RU"/>
        </w:rPr>
        <w:t>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0B735B" w:rsidRPr="000B735B" w:rsidRDefault="000B735B" w:rsidP="000B735B">
      <w:pPr>
        <w:shd w:val="clear" w:color="auto" w:fill="F0E9D3"/>
        <w:spacing w:after="0" w:line="240" w:lineRule="auto"/>
        <w:jc w:val="both"/>
        <w:rPr>
          <w:rFonts w:ascii="Times New Roman" w:eastAsia="Times New Roman" w:hAnsi="Times New Roman" w:cs="Times New Roman"/>
          <w:color w:val="464C55"/>
          <w:sz w:val="13"/>
          <w:szCs w:val="13"/>
          <w:lang w:eastAsia="ru-RU"/>
        </w:rPr>
      </w:pPr>
      <w:hyperlink r:id="rId6" w:anchor="/document/71212978/entry/1011" w:history="1">
        <w:r w:rsidRPr="000B735B">
          <w:rPr>
            <w:rFonts w:ascii="Times New Roman" w:eastAsia="Times New Roman" w:hAnsi="Times New Roman" w:cs="Times New Roman"/>
            <w:color w:val="3272C0"/>
            <w:sz w:val="13"/>
            <w:lang w:eastAsia="ru-RU"/>
          </w:rPr>
          <w:t>Постановлением</w:t>
        </w:r>
      </w:hyperlink>
      <w:r w:rsidRPr="000B735B">
        <w:rPr>
          <w:rFonts w:ascii="Times New Roman" w:eastAsia="Times New Roman" w:hAnsi="Times New Roman" w:cs="Times New Roman"/>
          <w:color w:val="464C55"/>
          <w:sz w:val="13"/>
          <w:szCs w:val="13"/>
          <w:lang w:eastAsia="ru-RU"/>
        </w:rPr>
        <w:t> Правительства РФ от 7 октября 2015 г. N 1071 в пункт 2 внесены изменения, </w:t>
      </w:r>
      <w:hyperlink r:id="rId7" w:anchor="/document/71212978/entry/2" w:history="1">
        <w:r w:rsidRPr="000B735B">
          <w:rPr>
            <w:rFonts w:ascii="Times New Roman" w:eastAsia="Times New Roman" w:hAnsi="Times New Roman" w:cs="Times New Roman"/>
            <w:color w:val="3272C0"/>
            <w:sz w:val="13"/>
            <w:lang w:eastAsia="ru-RU"/>
          </w:rPr>
          <w:t>вступающие в силу</w:t>
        </w:r>
      </w:hyperlink>
      <w:r w:rsidRPr="000B735B">
        <w:rPr>
          <w:rFonts w:ascii="Times New Roman" w:eastAsia="Times New Roman" w:hAnsi="Times New Roman" w:cs="Times New Roman"/>
          <w:color w:val="464C55"/>
          <w:sz w:val="13"/>
          <w:szCs w:val="13"/>
          <w:lang w:eastAsia="ru-RU"/>
        </w:rPr>
        <w:t> с 1 января 2016 г.</w:t>
      </w:r>
    </w:p>
    <w:p w:rsidR="000B735B" w:rsidRPr="000B735B" w:rsidRDefault="000B735B" w:rsidP="000B735B">
      <w:pPr>
        <w:shd w:val="clear" w:color="auto" w:fill="F0E9D3"/>
        <w:spacing w:after="160" w:line="240" w:lineRule="auto"/>
        <w:jc w:val="both"/>
        <w:rPr>
          <w:rFonts w:ascii="Times New Roman" w:eastAsia="Times New Roman" w:hAnsi="Times New Roman" w:cs="Times New Roman"/>
          <w:color w:val="464C55"/>
          <w:sz w:val="13"/>
          <w:szCs w:val="13"/>
          <w:lang w:eastAsia="ru-RU"/>
        </w:rPr>
      </w:pPr>
      <w:hyperlink r:id="rId8" w:anchor="/document/57402540/entry/2" w:history="1">
        <w:r w:rsidRPr="000B735B">
          <w:rPr>
            <w:rFonts w:ascii="Times New Roman" w:eastAsia="Times New Roman" w:hAnsi="Times New Roman" w:cs="Times New Roman"/>
            <w:color w:val="3272C0"/>
            <w:sz w:val="13"/>
            <w:lang w:eastAsia="ru-RU"/>
          </w:rPr>
          <w:t>См. текст пункта в предыдущей редакции</w:t>
        </w:r>
      </w:hyperlink>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2. Министерству труда и социальной защиты Российской Федерации совместно с Министерством финансов Российской Федерации давать разъяснения, связанные с применением </w:t>
      </w:r>
      <w:hyperlink r:id="rId9" w:anchor="/document/186248/entry/1000" w:history="1">
        <w:r w:rsidRPr="000B735B">
          <w:rPr>
            <w:rFonts w:ascii="Times New Roman" w:eastAsia="Times New Roman" w:hAnsi="Times New Roman" w:cs="Times New Roman"/>
            <w:color w:val="3272C0"/>
            <w:sz w:val="15"/>
            <w:lang w:eastAsia="ru-RU"/>
          </w:rPr>
          <w:t>перечня</w:t>
        </w:r>
      </w:hyperlink>
      <w:r w:rsidRPr="000B735B">
        <w:rPr>
          <w:rFonts w:ascii="Times New Roman" w:eastAsia="Times New Roman" w:hAnsi="Times New Roman" w:cs="Times New Roman"/>
          <w:color w:val="22272F"/>
          <w:sz w:val="15"/>
          <w:szCs w:val="15"/>
          <w:lang w:eastAsia="ru-RU"/>
        </w:rPr>
        <w:t>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3. Признать утратившим силу </w:t>
      </w:r>
      <w:hyperlink r:id="rId10" w:anchor="/document/181740/entry/0" w:history="1">
        <w:r w:rsidRPr="000B735B">
          <w:rPr>
            <w:rFonts w:ascii="Times New Roman" w:eastAsia="Times New Roman" w:hAnsi="Times New Roman" w:cs="Times New Roman"/>
            <w:color w:val="3272C0"/>
            <w:sz w:val="15"/>
            <w:lang w:eastAsia="ru-RU"/>
          </w:rPr>
          <w:t>постановление</w:t>
        </w:r>
      </w:hyperlink>
      <w:r w:rsidRPr="000B735B">
        <w:rPr>
          <w:rFonts w:ascii="Times New Roman" w:eastAsia="Times New Roman" w:hAnsi="Times New Roman" w:cs="Times New Roman"/>
          <w:color w:val="22272F"/>
          <w:sz w:val="15"/>
          <w:szCs w:val="15"/>
          <w:lang w:eastAsia="ru-RU"/>
        </w:rPr>
        <w:t> Правительства Российской Федерации от 22 февраля 2000 г. N 152 "О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 (Собрание законодательства Российской Федерации, 2000, N 9, ст.1040).</w:t>
      </w:r>
    </w:p>
    <w:tbl>
      <w:tblPr>
        <w:tblW w:w="5000" w:type="pct"/>
        <w:shd w:val="clear" w:color="auto" w:fill="FFFFFF"/>
        <w:tblCellMar>
          <w:top w:w="15" w:type="dxa"/>
          <w:left w:w="15" w:type="dxa"/>
          <w:bottom w:w="15" w:type="dxa"/>
          <w:right w:w="15" w:type="dxa"/>
        </w:tblCellMar>
        <w:tblLook w:val="04A0"/>
      </w:tblPr>
      <w:tblGrid>
        <w:gridCol w:w="6256"/>
        <w:gridCol w:w="3129"/>
      </w:tblGrid>
      <w:tr w:rsidR="000B735B" w:rsidRPr="000B735B" w:rsidTr="000B735B">
        <w:tc>
          <w:tcPr>
            <w:tcW w:w="3300" w:type="pct"/>
            <w:shd w:val="clear" w:color="auto" w:fill="FFFFFF"/>
            <w:vAlign w:val="bottom"/>
            <w:hideMark/>
          </w:tcPr>
          <w:p w:rsidR="000B735B" w:rsidRPr="000B735B" w:rsidRDefault="000B735B" w:rsidP="000B735B">
            <w:pPr>
              <w:spacing w:after="0" w:line="240" w:lineRule="auto"/>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Председатель </w:t>
            </w:r>
            <w:r w:rsidRPr="000B735B">
              <w:rPr>
                <w:rFonts w:ascii="Times New Roman" w:eastAsia="Times New Roman" w:hAnsi="Times New Roman" w:cs="Times New Roman"/>
                <w:color w:val="22272F"/>
                <w:sz w:val="15"/>
                <w:lang w:eastAsia="ru-RU"/>
              </w:rPr>
              <w:t>Правительства</w:t>
            </w:r>
            <w:r w:rsidRPr="000B735B">
              <w:rPr>
                <w:rFonts w:ascii="Times New Roman" w:eastAsia="Times New Roman" w:hAnsi="Times New Roman" w:cs="Times New Roman"/>
                <w:color w:val="22272F"/>
                <w:sz w:val="15"/>
                <w:szCs w:val="15"/>
                <w:lang w:eastAsia="ru-RU"/>
              </w:rPr>
              <w:br/>
            </w:r>
            <w:r w:rsidRPr="000B735B">
              <w:rPr>
                <w:rFonts w:ascii="Times New Roman" w:eastAsia="Times New Roman" w:hAnsi="Times New Roman" w:cs="Times New Roman"/>
                <w:color w:val="22272F"/>
                <w:sz w:val="15"/>
                <w:lang w:eastAsia="ru-RU"/>
              </w:rPr>
              <w:t>Российской</w:t>
            </w:r>
            <w:r w:rsidRPr="000B735B">
              <w:rPr>
                <w:rFonts w:ascii="Times New Roman" w:eastAsia="Times New Roman" w:hAnsi="Times New Roman" w:cs="Times New Roman"/>
                <w:color w:val="22272F"/>
                <w:sz w:val="15"/>
                <w:szCs w:val="15"/>
                <w:lang w:eastAsia="ru-RU"/>
              </w:rPr>
              <w:t> </w:t>
            </w:r>
            <w:r w:rsidRPr="000B735B">
              <w:rPr>
                <w:rFonts w:ascii="Times New Roman" w:eastAsia="Times New Roman" w:hAnsi="Times New Roman" w:cs="Times New Roman"/>
                <w:color w:val="22272F"/>
                <w:sz w:val="15"/>
                <w:lang w:eastAsia="ru-RU"/>
              </w:rPr>
              <w:t>Федерации</w:t>
            </w:r>
          </w:p>
        </w:tc>
        <w:tc>
          <w:tcPr>
            <w:tcW w:w="1650" w:type="pct"/>
            <w:shd w:val="clear" w:color="auto" w:fill="FFFFFF"/>
            <w:vAlign w:val="bottom"/>
            <w:hideMark/>
          </w:tcPr>
          <w:p w:rsidR="000B735B" w:rsidRPr="000B735B" w:rsidRDefault="000B735B" w:rsidP="000B735B">
            <w:pPr>
              <w:spacing w:after="0" w:line="240" w:lineRule="auto"/>
              <w:jc w:val="right"/>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М.Касьянов</w:t>
            </w:r>
          </w:p>
        </w:tc>
      </w:tr>
    </w:tbl>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 </w:t>
      </w:r>
    </w:p>
    <w:p w:rsidR="000B735B" w:rsidRPr="000B735B" w:rsidRDefault="000B735B" w:rsidP="000B735B">
      <w:pPr>
        <w:shd w:val="clear" w:color="auto" w:fill="FFFFFF"/>
        <w:spacing w:before="100" w:beforeAutospacing="1" w:after="100" w:afterAutospacing="1" w:line="240" w:lineRule="auto"/>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Москва</w:t>
      </w:r>
    </w:p>
    <w:p w:rsidR="000B735B" w:rsidRPr="000B735B" w:rsidRDefault="000B735B" w:rsidP="000B735B">
      <w:pPr>
        <w:shd w:val="clear" w:color="auto" w:fill="FFFFFF"/>
        <w:spacing w:before="100" w:beforeAutospacing="1" w:after="100" w:afterAutospacing="1" w:line="240" w:lineRule="auto"/>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20 августа 2003 г.</w:t>
      </w:r>
    </w:p>
    <w:p w:rsidR="000B735B" w:rsidRPr="000B735B" w:rsidRDefault="000B735B" w:rsidP="000B735B">
      <w:pPr>
        <w:shd w:val="clear" w:color="auto" w:fill="FFFFFF"/>
        <w:spacing w:before="100" w:beforeAutospacing="1" w:after="100" w:afterAutospacing="1" w:line="240" w:lineRule="auto"/>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N </w:t>
      </w:r>
      <w:r w:rsidRPr="000B735B">
        <w:rPr>
          <w:rFonts w:ascii="Times New Roman" w:eastAsia="Times New Roman" w:hAnsi="Times New Roman" w:cs="Times New Roman"/>
          <w:color w:val="22272F"/>
          <w:sz w:val="15"/>
          <w:lang w:eastAsia="ru-RU"/>
        </w:rPr>
        <w:t>512</w:t>
      </w:r>
    </w:p>
    <w:p w:rsidR="000B735B" w:rsidRPr="000B735B" w:rsidRDefault="000B735B" w:rsidP="000B735B">
      <w:pPr>
        <w:shd w:val="clear" w:color="auto" w:fill="F0E9D3"/>
        <w:spacing w:after="0" w:line="240" w:lineRule="auto"/>
        <w:jc w:val="both"/>
        <w:rPr>
          <w:rFonts w:ascii="Times New Roman" w:eastAsia="Times New Roman" w:hAnsi="Times New Roman" w:cs="Times New Roman"/>
          <w:color w:val="464C55"/>
          <w:sz w:val="13"/>
          <w:szCs w:val="13"/>
          <w:lang w:eastAsia="ru-RU"/>
        </w:rPr>
      </w:pPr>
      <w:r w:rsidRPr="000B735B">
        <w:rPr>
          <w:rFonts w:ascii="Times New Roman" w:eastAsia="Times New Roman" w:hAnsi="Times New Roman" w:cs="Times New Roman"/>
          <w:color w:val="464C55"/>
          <w:sz w:val="13"/>
          <w:szCs w:val="13"/>
          <w:lang w:eastAsia="ru-RU"/>
        </w:rPr>
        <w:t>Перечень изменен с 1 января 2024 г. - </w:t>
      </w:r>
      <w:hyperlink r:id="rId11" w:anchor="/document/408173999/entry/11" w:history="1">
        <w:r w:rsidRPr="000B735B">
          <w:rPr>
            <w:rFonts w:ascii="Times New Roman" w:eastAsia="Times New Roman" w:hAnsi="Times New Roman" w:cs="Times New Roman"/>
            <w:color w:val="3272C0"/>
            <w:sz w:val="13"/>
            <w:lang w:eastAsia="ru-RU"/>
          </w:rPr>
          <w:t>Постановление</w:t>
        </w:r>
      </w:hyperlink>
      <w:r w:rsidRPr="000B735B">
        <w:rPr>
          <w:rFonts w:ascii="Times New Roman" w:eastAsia="Times New Roman" w:hAnsi="Times New Roman" w:cs="Times New Roman"/>
          <w:color w:val="464C55"/>
          <w:sz w:val="13"/>
          <w:szCs w:val="13"/>
          <w:lang w:eastAsia="ru-RU"/>
        </w:rPr>
        <w:t> </w:t>
      </w:r>
      <w:r w:rsidRPr="000B735B">
        <w:rPr>
          <w:rFonts w:ascii="Times New Roman" w:eastAsia="Times New Roman" w:hAnsi="Times New Roman" w:cs="Times New Roman"/>
          <w:color w:val="464C55"/>
          <w:sz w:val="13"/>
          <w:lang w:eastAsia="ru-RU"/>
        </w:rPr>
        <w:t>Правительства</w:t>
      </w:r>
      <w:r w:rsidRPr="000B735B">
        <w:rPr>
          <w:rFonts w:ascii="Times New Roman" w:eastAsia="Times New Roman" w:hAnsi="Times New Roman" w:cs="Times New Roman"/>
          <w:color w:val="464C55"/>
          <w:sz w:val="13"/>
          <w:szCs w:val="13"/>
          <w:lang w:eastAsia="ru-RU"/>
        </w:rPr>
        <w:t> </w:t>
      </w:r>
      <w:r w:rsidRPr="000B735B">
        <w:rPr>
          <w:rFonts w:ascii="Times New Roman" w:eastAsia="Times New Roman" w:hAnsi="Times New Roman" w:cs="Times New Roman"/>
          <w:color w:val="464C55"/>
          <w:sz w:val="13"/>
          <w:lang w:eastAsia="ru-RU"/>
        </w:rPr>
        <w:t>России</w:t>
      </w:r>
      <w:r w:rsidRPr="000B735B">
        <w:rPr>
          <w:rFonts w:ascii="Times New Roman" w:eastAsia="Times New Roman" w:hAnsi="Times New Roman" w:cs="Times New Roman"/>
          <w:color w:val="464C55"/>
          <w:sz w:val="13"/>
          <w:szCs w:val="13"/>
          <w:lang w:eastAsia="ru-RU"/>
        </w:rPr>
        <w:t> от </w:t>
      </w:r>
      <w:r w:rsidRPr="000B735B">
        <w:rPr>
          <w:rFonts w:ascii="Times New Roman" w:eastAsia="Times New Roman" w:hAnsi="Times New Roman" w:cs="Times New Roman"/>
          <w:color w:val="464C55"/>
          <w:sz w:val="13"/>
          <w:lang w:eastAsia="ru-RU"/>
        </w:rPr>
        <w:t>11</w:t>
      </w:r>
      <w:r w:rsidRPr="000B735B">
        <w:rPr>
          <w:rFonts w:ascii="Times New Roman" w:eastAsia="Times New Roman" w:hAnsi="Times New Roman" w:cs="Times New Roman"/>
          <w:color w:val="464C55"/>
          <w:sz w:val="13"/>
          <w:szCs w:val="13"/>
          <w:lang w:eastAsia="ru-RU"/>
        </w:rPr>
        <w:t> </w:t>
      </w:r>
      <w:r w:rsidRPr="000B735B">
        <w:rPr>
          <w:rFonts w:ascii="Times New Roman" w:eastAsia="Times New Roman" w:hAnsi="Times New Roman" w:cs="Times New Roman"/>
          <w:color w:val="464C55"/>
          <w:sz w:val="13"/>
          <w:lang w:eastAsia="ru-RU"/>
        </w:rPr>
        <w:t>декабря</w:t>
      </w:r>
      <w:r w:rsidRPr="000B735B">
        <w:rPr>
          <w:rFonts w:ascii="Times New Roman" w:eastAsia="Times New Roman" w:hAnsi="Times New Roman" w:cs="Times New Roman"/>
          <w:color w:val="464C55"/>
          <w:sz w:val="13"/>
          <w:szCs w:val="13"/>
          <w:lang w:eastAsia="ru-RU"/>
        </w:rPr>
        <w:t> </w:t>
      </w:r>
      <w:r w:rsidRPr="000B735B">
        <w:rPr>
          <w:rFonts w:ascii="Times New Roman" w:eastAsia="Times New Roman" w:hAnsi="Times New Roman" w:cs="Times New Roman"/>
          <w:color w:val="464C55"/>
          <w:sz w:val="13"/>
          <w:lang w:eastAsia="ru-RU"/>
        </w:rPr>
        <w:t>2023</w:t>
      </w:r>
      <w:r w:rsidRPr="000B735B">
        <w:rPr>
          <w:rFonts w:ascii="Times New Roman" w:eastAsia="Times New Roman" w:hAnsi="Times New Roman" w:cs="Times New Roman"/>
          <w:color w:val="464C55"/>
          <w:sz w:val="13"/>
          <w:szCs w:val="13"/>
          <w:lang w:eastAsia="ru-RU"/>
        </w:rPr>
        <w:t> г. N 2115</w:t>
      </w:r>
    </w:p>
    <w:p w:rsidR="000B735B" w:rsidRPr="000B735B" w:rsidRDefault="000B735B" w:rsidP="000B735B">
      <w:pPr>
        <w:shd w:val="clear" w:color="auto" w:fill="F0E9D3"/>
        <w:spacing w:after="160" w:line="240" w:lineRule="auto"/>
        <w:jc w:val="both"/>
        <w:rPr>
          <w:rFonts w:ascii="Times New Roman" w:eastAsia="Times New Roman" w:hAnsi="Times New Roman" w:cs="Times New Roman"/>
          <w:color w:val="464C55"/>
          <w:sz w:val="13"/>
          <w:szCs w:val="13"/>
          <w:lang w:eastAsia="ru-RU"/>
        </w:rPr>
      </w:pPr>
      <w:hyperlink r:id="rId12" w:anchor="/document/76827698/entry/1000" w:history="1">
        <w:r w:rsidRPr="000B735B">
          <w:rPr>
            <w:rFonts w:ascii="Times New Roman" w:eastAsia="Times New Roman" w:hAnsi="Times New Roman" w:cs="Times New Roman"/>
            <w:color w:val="3272C0"/>
            <w:sz w:val="13"/>
            <w:lang w:eastAsia="ru-RU"/>
          </w:rPr>
          <w:t>См. предыдущую редакцию</w:t>
        </w:r>
      </w:hyperlink>
    </w:p>
    <w:p w:rsidR="000B735B" w:rsidRPr="000B735B" w:rsidRDefault="000B735B" w:rsidP="000B735B">
      <w:pPr>
        <w:shd w:val="clear" w:color="auto" w:fill="FFFFFF"/>
        <w:spacing w:before="100" w:beforeAutospacing="1" w:after="100" w:afterAutospacing="1" w:line="240" w:lineRule="auto"/>
        <w:jc w:val="right"/>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b/>
          <w:bCs/>
          <w:color w:val="22272F"/>
          <w:sz w:val="15"/>
          <w:lang w:eastAsia="ru-RU"/>
        </w:rPr>
        <w:t>УТВЕРЖДЕН</w:t>
      </w:r>
      <w:r w:rsidRPr="000B735B">
        <w:rPr>
          <w:rFonts w:ascii="Times New Roman" w:eastAsia="Times New Roman" w:hAnsi="Times New Roman" w:cs="Times New Roman"/>
          <w:b/>
          <w:bCs/>
          <w:color w:val="22272F"/>
          <w:sz w:val="15"/>
          <w:szCs w:val="15"/>
          <w:lang w:eastAsia="ru-RU"/>
        </w:rPr>
        <w:br/>
      </w:r>
      <w:hyperlink r:id="rId13" w:anchor="/document/186248/entry/0" w:history="1">
        <w:r w:rsidRPr="000B735B">
          <w:rPr>
            <w:rFonts w:ascii="Times New Roman" w:eastAsia="Times New Roman" w:hAnsi="Times New Roman" w:cs="Times New Roman"/>
            <w:b/>
            <w:bCs/>
            <w:color w:val="3272C0"/>
            <w:sz w:val="15"/>
            <w:lang w:eastAsia="ru-RU"/>
          </w:rPr>
          <w:t>постановлением</w:t>
        </w:r>
      </w:hyperlink>
      <w:r w:rsidRPr="000B735B">
        <w:rPr>
          <w:rFonts w:ascii="Times New Roman" w:eastAsia="Times New Roman" w:hAnsi="Times New Roman" w:cs="Times New Roman"/>
          <w:b/>
          <w:bCs/>
          <w:color w:val="22272F"/>
          <w:sz w:val="15"/>
          <w:lang w:eastAsia="ru-RU"/>
        </w:rPr>
        <w:t> Правительства</w:t>
      </w:r>
      <w:r w:rsidRPr="000B735B">
        <w:rPr>
          <w:rFonts w:ascii="Times New Roman" w:eastAsia="Times New Roman" w:hAnsi="Times New Roman" w:cs="Times New Roman"/>
          <w:b/>
          <w:bCs/>
          <w:color w:val="22272F"/>
          <w:sz w:val="15"/>
          <w:szCs w:val="15"/>
          <w:lang w:eastAsia="ru-RU"/>
        </w:rPr>
        <w:br/>
      </w:r>
      <w:r w:rsidRPr="000B735B">
        <w:rPr>
          <w:rFonts w:ascii="Times New Roman" w:eastAsia="Times New Roman" w:hAnsi="Times New Roman" w:cs="Times New Roman"/>
          <w:b/>
          <w:bCs/>
          <w:color w:val="22272F"/>
          <w:sz w:val="15"/>
          <w:lang w:eastAsia="ru-RU"/>
        </w:rPr>
        <w:t>Российской Федерации</w:t>
      </w:r>
      <w:r w:rsidRPr="000B735B">
        <w:rPr>
          <w:rFonts w:ascii="Times New Roman" w:eastAsia="Times New Roman" w:hAnsi="Times New Roman" w:cs="Times New Roman"/>
          <w:b/>
          <w:bCs/>
          <w:color w:val="22272F"/>
          <w:sz w:val="15"/>
          <w:szCs w:val="15"/>
          <w:lang w:eastAsia="ru-RU"/>
        </w:rPr>
        <w:br/>
      </w:r>
      <w:r w:rsidRPr="000B735B">
        <w:rPr>
          <w:rFonts w:ascii="Times New Roman" w:eastAsia="Times New Roman" w:hAnsi="Times New Roman" w:cs="Times New Roman"/>
          <w:b/>
          <w:bCs/>
          <w:color w:val="22272F"/>
          <w:sz w:val="15"/>
          <w:lang w:eastAsia="ru-RU"/>
        </w:rPr>
        <w:t>от 20 августа 2003 г. N 512</w:t>
      </w:r>
    </w:p>
    <w:p w:rsidR="000B735B" w:rsidRPr="000B735B" w:rsidRDefault="000B735B" w:rsidP="000B735B">
      <w:pPr>
        <w:shd w:val="clear" w:color="auto" w:fill="FFFFFF"/>
        <w:spacing w:before="100" w:beforeAutospacing="1" w:after="100" w:afterAutospacing="1" w:line="240" w:lineRule="auto"/>
        <w:jc w:val="center"/>
        <w:rPr>
          <w:rFonts w:ascii="Times New Roman" w:eastAsia="Times New Roman" w:hAnsi="Times New Roman" w:cs="Times New Roman"/>
          <w:color w:val="22272F"/>
          <w:sz w:val="21"/>
          <w:szCs w:val="21"/>
          <w:lang w:eastAsia="ru-RU"/>
        </w:rPr>
      </w:pPr>
      <w:r w:rsidRPr="000B735B">
        <w:rPr>
          <w:rFonts w:ascii="Times New Roman" w:eastAsia="Times New Roman" w:hAnsi="Times New Roman" w:cs="Times New Roman"/>
          <w:color w:val="22272F"/>
          <w:sz w:val="21"/>
          <w:szCs w:val="21"/>
          <w:lang w:eastAsia="ru-RU"/>
        </w:rPr>
        <w:t>Перечень</w:t>
      </w:r>
      <w:r w:rsidRPr="000B735B">
        <w:rPr>
          <w:rFonts w:ascii="Times New Roman" w:eastAsia="Times New Roman" w:hAnsi="Times New Roman" w:cs="Times New Roman"/>
          <w:color w:val="22272F"/>
          <w:sz w:val="21"/>
          <w:szCs w:val="21"/>
          <w:lang w:eastAsia="ru-RU"/>
        </w:rPr>
        <w:br/>
        <w:t>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Pr="000B735B">
        <w:rPr>
          <w:rFonts w:ascii="Times New Roman" w:eastAsia="Times New Roman" w:hAnsi="Times New Roman" w:cs="Times New Roman"/>
          <w:color w:val="22272F"/>
          <w:sz w:val="15"/>
          <w:szCs w:val="15"/>
          <w:vertAlign w:val="superscript"/>
          <w:lang w:eastAsia="ru-RU"/>
        </w:rPr>
        <w:t> </w:t>
      </w:r>
      <w:hyperlink r:id="rId14" w:anchor="/document/186248/entry/91" w:history="1">
        <w:r w:rsidRPr="000B735B">
          <w:rPr>
            <w:rFonts w:ascii="Times New Roman" w:eastAsia="Times New Roman" w:hAnsi="Times New Roman" w:cs="Times New Roman"/>
            <w:color w:val="3272C0"/>
            <w:sz w:val="15"/>
            <w:vertAlign w:val="superscript"/>
            <w:lang w:eastAsia="ru-RU"/>
          </w:rPr>
          <w:t>*</w:t>
        </w:r>
      </w:hyperlink>
    </w:p>
    <w:p w:rsidR="000B735B" w:rsidRPr="000B735B" w:rsidRDefault="000B735B" w:rsidP="000B735B">
      <w:pPr>
        <w:pBdr>
          <w:bottom w:val="dashed" w:sz="4" w:space="0" w:color="auto"/>
        </w:pBdr>
        <w:shd w:val="clear" w:color="auto" w:fill="E1E2E2"/>
        <w:spacing w:after="160" w:line="240" w:lineRule="auto"/>
        <w:jc w:val="both"/>
        <w:outlineLvl w:val="3"/>
        <w:rPr>
          <w:rFonts w:ascii="Times New Roman" w:eastAsia="Times New Roman" w:hAnsi="Times New Roman" w:cs="Times New Roman"/>
          <w:color w:val="3272C0"/>
          <w:sz w:val="24"/>
          <w:szCs w:val="24"/>
          <w:lang w:eastAsia="ru-RU"/>
        </w:rPr>
      </w:pPr>
      <w:r w:rsidRPr="000B735B">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0B735B">
        <w:rPr>
          <w:rFonts w:ascii="Times New Roman" w:eastAsia="Times New Roman" w:hAnsi="Times New Roman" w:cs="Times New Roman"/>
          <w:color w:val="3272C0"/>
          <w:sz w:val="24"/>
          <w:szCs w:val="24"/>
          <w:lang w:eastAsia="ru-RU"/>
        </w:rPr>
        <w:t>от</w:t>
      </w:r>
      <w:proofErr w:type="gramEnd"/>
      <w:r w:rsidRPr="000B735B">
        <w:rPr>
          <w:rFonts w:ascii="Times New Roman" w:eastAsia="Times New Roman" w:hAnsi="Times New Roman" w:cs="Times New Roman"/>
          <w:color w:val="3272C0"/>
          <w:sz w:val="24"/>
          <w:szCs w:val="24"/>
          <w:lang w:eastAsia="ru-RU"/>
        </w:rPr>
        <w:t>:</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 xml:space="preserve">1. </w:t>
      </w:r>
      <w:proofErr w:type="gramStart"/>
      <w:r w:rsidRPr="000B735B">
        <w:rPr>
          <w:rFonts w:ascii="Times New Roman" w:eastAsia="Times New Roman" w:hAnsi="Times New Roman" w:cs="Times New Roman"/>
          <w:color w:val="22272F"/>
          <w:sz w:val="15"/>
          <w:szCs w:val="15"/>
          <w:lang w:eastAsia="ru-RU"/>
        </w:rPr>
        <w:t>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w:t>
      </w:r>
      <w:proofErr w:type="gramEnd"/>
      <w:r w:rsidRPr="000B735B">
        <w:rPr>
          <w:rFonts w:ascii="Times New Roman" w:eastAsia="Times New Roman" w:hAnsi="Times New Roman" w:cs="Times New Roman"/>
          <w:color w:val="22272F"/>
          <w:sz w:val="15"/>
          <w:szCs w:val="15"/>
          <w:lang w:eastAsia="ru-RU"/>
        </w:rPr>
        <w:t xml:space="preserve">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proofErr w:type="gramStart"/>
      <w:r w:rsidRPr="000B735B">
        <w:rPr>
          <w:rFonts w:ascii="Times New Roman" w:eastAsia="Times New Roman" w:hAnsi="Times New Roman" w:cs="Times New Roman"/>
          <w:color w:val="22272F"/>
          <w:sz w:val="15"/>
          <w:szCs w:val="15"/>
          <w:lang w:eastAsia="ru-RU"/>
        </w:rPr>
        <w:t>а) вознаграждений, полученных детьми, возраст которых в расчетном периоде, предусмотренном </w:t>
      </w:r>
      <w:hyperlink r:id="rId15" w:anchor="/document/185716/entry/4" w:history="1">
        <w:r w:rsidRPr="000B735B">
          <w:rPr>
            <w:rFonts w:ascii="Times New Roman" w:eastAsia="Times New Roman" w:hAnsi="Times New Roman" w:cs="Times New Roman"/>
            <w:color w:val="3272C0"/>
            <w:sz w:val="15"/>
            <w:lang w:eastAsia="ru-RU"/>
          </w:rPr>
          <w:t>статьей 4</w:t>
        </w:r>
      </w:hyperlink>
      <w:r w:rsidRPr="000B735B">
        <w:rPr>
          <w:rFonts w:ascii="Times New Roman" w:eastAsia="Times New Roman" w:hAnsi="Times New Roman" w:cs="Times New Roman"/>
          <w:color w:val="22272F"/>
          <w:sz w:val="15"/>
          <w:szCs w:val="15"/>
          <w:lang w:eastAsia="ru-RU"/>
        </w:rPr>
        <w:t>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w:t>
      </w:r>
      <w:proofErr w:type="gramEnd"/>
      <w:r w:rsidRPr="000B735B">
        <w:rPr>
          <w:rFonts w:ascii="Times New Roman" w:eastAsia="Times New Roman" w:hAnsi="Times New Roman" w:cs="Times New Roman"/>
          <w:color w:val="22272F"/>
          <w:sz w:val="15"/>
          <w:szCs w:val="15"/>
          <w:lang w:eastAsia="ru-RU"/>
        </w:rPr>
        <w:t xml:space="preserve"> по очной форме обучения, за исключением обучения только по дополнительным образовательным программам, не менее 6 месяцев;</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lastRenderedPageBreak/>
        <w:t>б) 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а) государственной социальной помощи, оказываемой в соответствии с </w:t>
      </w:r>
      <w:hyperlink r:id="rId16" w:anchor="/document/180687/entry/2" w:history="1">
        <w:r w:rsidRPr="000B735B">
          <w:rPr>
            <w:rFonts w:ascii="Times New Roman" w:eastAsia="Times New Roman" w:hAnsi="Times New Roman" w:cs="Times New Roman"/>
            <w:color w:val="3272C0"/>
            <w:sz w:val="15"/>
            <w:lang w:eastAsia="ru-RU"/>
          </w:rPr>
          <w:t>законодательством</w:t>
        </w:r>
      </w:hyperlink>
      <w:r w:rsidRPr="000B735B">
        <w:rPr>
          <w:rFonts w:ascii="Times New Roman" w:eastAsia="Times New Roman" w:hAnsi="Times New Roman" w:cs="Times New Roman"/>
          <w:color w:val="22272F"/>
          <w:sz w:val="15"/>
          <w:szCs w:val="15"/>
          <w:lang w:eastAsia="ru-RU"/>
        </w:rPr>
        <w:t> Российской Федерации о государственной социальной помощи в виде денежных выплат, за исключением социальных доплат к пенсии;</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б)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в)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г)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rsidR="000B735B" w:rsidRPr="000B735B" w:rsidRDefault="000B735B" w:rsidP="000B735B">
      <w:pPr>
        <w:shd w:val="clear" w:color="auto" w:fill="F0E9D3"/>
        <w:spacing w:after="0" w:line="240" w:lineRule="auto"/>
        <w:jc w:val="both"/>
        <w:rPr>
          <w:rFonts w:ascii="Times New Roman" w:eastAsia="Times New Roman" w:hAnsi="Times New Roman" w:cs="Times New Roman"/>
          <w:color w:val="464C55"/>
          <w:sz w:val="13"/>
          <w:szCs w:val="13"/>
          <w:lang w:eastAsia="ru-RU"/>
        </w:rPr>
      </w:pPr>
      <w:r w:rsidRPr="000B735B">
        <w:rPr>
          <w:rFonts w:ascii="Times New Roman" w:eastAsia="Times New Roman" w:hAnsi="Times New Roman" w:cs="Times New Roman"/>
          <w:color w:val="464C55"/>
          <w:sz w:val="13"/>
          <w:szCs w:val="13"/>
          <w:lang w:eastAsia="ru-RU"/>
        </w:rPr>
        <w:t>Подпункт "</w:t>
      </w:r>
      <w:proofErr w:type="spellStart"/>
      <w:r w:rsidRPr="000B735B">
        <w:rPr>
          <w:rFonts w:ascii="Times New Roman" w:eastAsia="Times New Roman" w:hAnsi="Times New Roman" w:cs="Times New Roman"/>
          <w:color w:val="464C55"/>
          <w:sz w:val="13"/>
          <w:szCs w:val="13"/>
          <w:lang w:eastAsia="ru-RU"/>
        </w:rPr>
        <w:t>д</w:t>
      </w:r>
      <w:proofErr w:type="spellEnd"/>
      <w:r w:rsidRPr="000B735B">
        <w:rPr>
          <w:rFonts w:ascii="Times New Roman" w:eastAsia="Times New Roman" w:hAnsi="Times New Roman" w:cs="Times New Roman"/>
          <w:color w:val="464C55"/>
          <w:sz w:val="13"/>
          <w:szCs w:val="13"/>
          <w:lang w:eastAsia="ru-RU"/>
        </w:rPr>
        <w:t>" изменен с 19 апреля 2024 г. - </w:t>
      </w:r>
      <w:hyperlink r:id="rId17" w:anchor="/document/408866707/entry/1001" w:history="1">
        <w:r w:rsidRPr="000B735B">
          <w:rPr>
            <w:rFonts w:ascii="Times New Roman" w:eastAsia="Times New Roman" w:hAnsi="Times New Roman" w:cs="Times New Roman"/>
            <w:color w:val="3272C0"/>
            <w:sz w:val="13"/>
            <w:lang w:eastAsia="ru-RU"/>
          </w:rPr>
          <w:t>Постановление</w:t>
        </w:r>
      </w:hyperlink>
      <w:r w:rsidRPr="000B735B">
        <w:rPr>
          <w:rFonts w:ascii="Times New Roman" w:eastAsia="Times New Roman" w:hAnsi="Times New Roman" w:cs="Times New Roman"/>
          <w:color w:val="464C55"/>
          <w:sz w:val="13"/>
          <w:szCs w:val="13"/>
          <w:lang w:eastAsia="ru-RU"/>
        </w:rPr>
        <w:t> Правительства России от 9 апреля 2024 г. N 441</w:t>
      </w:r>
    </w:p>
    <w:p w:rsidR="000B735B" w:rsidRPr="000B735B" w:rsidRDefault="000B735B" w:rsidP="000B735B">
      <w:pPr>
        <w:shd w:val="clear" w:color="auto" w:fill="F0E9D3"/>
        <w:spacing w:after="160" w:line="240" w:lineRule="auto"/>
        <w:jc w:val="both"/>
        <w:rPr>
          <w:rFonts w:ascii="Times New Roman" w:eastAsia="Times New Roman" w:hAnsi="Times New Roman" w:cs="Times New Roman"/>
          <w:color w:val="464C55"/>
          <w:sz w:val="13"/>
          <w:szCs w:val="13"/>
          <w:lang w:eastAsia="ru-RU"/>
        </w:rPr>
      </w:pPr>
      <w:hyperlink r:id="rId18" w:anchor="/document/76833385/entry/10205" w:history="1">
        <w:r w:rsidRPr="000B735B">
          <w:rPr>
            <w:rFonts w:ascii="Times New Roman" w:eastAsia="Times New Roman" w:hAnsi="Times New Roman" w:cs="Times New Roman"/>
            <w:color w:val="3272C0"/>
            <w:sz w:val="13"/>
            <w:lang w:eastAsia="ru-RU"/>
          </w:rPr>
          <w:t>См. предыдущую редакцию</w:t>
        </w:r>
      </w:hyperlink>
    </w:p>
    <w:p w:rsidR="000B735B" w:rsidRPr="000B735B" w:rsidRDefault="000B735B" w:rsidP="000B735B">
      <w:pPr>
        <w:shd w:val="clear" w:color="auto" w:fill="F0E9D3"/>
        <w:spacing w:after="160" w:line="240" w:lineRule="auto"/>
        <w:jc w:val="both"/>
        <w:rPr>
          <w:rFonts w:ascii="Times New Roman" w:eastAsia="Times New Roman" w:hAnsi="Times New Roman" w:cs="Times New Roman"/>
          <w:color w:val="464C55"/>
          <w:sz w:val="13"/>
          <w:szCs w:val="13"/>
          <w:lang w:eastAsia="ru-RU"/>
        </w:rPr>
      </w:pPr>
      <w:proofErr w:type="gramStart"/>
      <w:r w:rsidRPr="000B735B">
        <w:rPr>
          <w:rFonts w:ascii="Times New Roman" w:eastAsia="Times New Roman" w:hAnsi="Times New Roman" w:cs="Times New Roman"/>
          <w:color w:val="464C55"/>
          <w:sz w:val="13"/>
          <w:szCs w:val="13"/>
          <w:lang w:eastAsia="ru-RU"/>
        </w:rPr>
        <w:t>Действие подпункта "</w:t>
      </w:r>
      <w:proofErr w:type="spellStart"/>
      <w:r w:rsidRPr="000B735B">
        <w:rPr>
          <w:rFonts w:ascii="Times New Roman" w:eastAsia="Times New Roman" w:hAnsi="Times New Roman" w:cs="Times New Roman"/>
          <w:color w:val="464C55"/>
          <w:sz w:val="13"/>
          <w:szCs w:val="13"/>
          <w:lang w:eastAsia="ru-RU"/>
        </w:rPr>
        <w:t>д</w:t>
      </w:r>
      <w:proofErr w:type="spellEnd"/>
      <w:r w:rsidRPr="000B735B">
        <w:rPr>
          <w:rFonts w:ascii="Times New Roman" w:eastAsia="Times New Roman" w:hAnsi="Times New Roman" w:cs="Times New Roman"/>
          <w:color w:val="464C55"/>
          <w:sz w:val="13"/>
          <w:szCs w:val="13"/>
          <w:lang w:eastAsia="ru-RU"/>
        </w:rPr>
        <w:t>" (в редакции </w:t>
      </w:r>
      <w:hyperlink r:id="rId19" w:anchor="/document/408866707/entry/1001" w:history="1">
        <w:r w:rsidRPr="000B735B">
          <w:rPr>
            <w:rFonts w:ascii="Times New Roman" w:eastAsia="Times New Roman" w:hAnsi="Times New Roman" w:cs="Times New Roman"/>
            <w:color w:val="3272C0"/>
            <w:sz w:val="13"/>
            <w:lang w:eastAsia="ru-RU"/>
          </w:rPr>
          <w:t>постановления</w:t>
        </w:r>
      </w:hyperlink>
      <w:r w:rsidRPr="000B735B">
        <w:rPr>
          <w:rFonts w:ascii="Times New Roman" w:eastAsia="Times New Roman" w:hAnsi="Times New Roman" w:cs="Times New Roman"/>
          <w:color w:val="464C55"/>
          <w:sz w:val="13"/>
          <w:szCs w:val="13"/>
          <w:lang w:eastAsia="ru-RU"/>
        </w:rPr>
        <w:t xml:space="preserve"> Правительства России от 9 апреля 2024 г. N 441), в части, касающейся средств </w:t>
      </w:r>
      <w:proofErr w:type="spellStart"/>
      <w:r w:rsidRPr="000B735B">
        <w:rPr>
          <w:rFonts w:ascii="Times New Roman" w:eastAsia="Times New Roman" w:hAnsi="Times New Roman" w:cs="Times New Roman"/>
          <w:color w:val="464C55"/>
          <w:sz w:val="13"/>
          <w:szCs w:val="13"/>
          <w:lang w:eastAsia="ru-RU"/>
        </w:rPr>
        <w:t>маткапитала</w:t>
      </w:r>
      <w:proofErr w:type="spellEnd"/>
      <w:r w:rsidRPr="000B735B">
        <w:rPr>
          <w:rFonts w:ascii="Times New Roman" w:eastAsia="Times New Roman" w:hAnsi="Times New Roman" w:cs="Times New Roman"/>
          <w:color w:val="464C55"/>
          <w:sz w:val="13"/>
          <w:szCs w:val="13"/>
          <w:lang w:eastAsia="ru-RU"/>
        </w:rPr>
        <w:t>, направленных на реконструкцию, компенсацию затрат на реконструкцию дома блокированной застройки, которые исключаются из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hyperlink r:id="rId20" w:anchor="/document/408866707/entry/22" w:history="1">
        <w:r w:rsidRPr="000B735B">
          <w:rPr>
            <w:rFonts w:ascii="Times New Roman" w:eastAsia="Times New Roman" w:hAnsi="Times New Roman" w:cs="Times New Roman"/>
            <w:color w:val="3272C0"/>
            <w:sz w:val="13"/>
            <w:lang w:eastAsia="ru-RU"/>
          </w:rPr>
          <w:t>распространяется</w:t>
        </w:r>
      </w:hyperlink>
      <w:r w:rsidRPr="000B735B">
        <w:rPr>
          <w:rFonts w:ascii="Times New Roman" w:eastAsia="Times New Roman" w:hAnsi="Times New Roman" w:cs="Times New Roman"/>
          <w:color w:val="464C55"/>
          <w:sz w:val="13"/>
          <w:szCs w:val="13"/>
          <w:lang w:eastAsia="ru-RU"/>
        </w:rPr>
        <w:t> на правоотношения, возникшие с 5 января</w:t>
      </w:r>
      <w:proofErr w:type="gramEnd"/>
      <w:r w:rsidRPr="000B735B">
        <w:rPr>
          <w:rFonts w:ascii="Times New Roman" w:eastAsia="Times New Roman" w:hAnsi="Times New Roman" w:cs="Times New Roman"/>
          <w:color w:val="464C55"/>
          <w:sz w:val="13"/>
          <w:szCs w:val="13"/>
          <w:lang w:eastAsia="ru-RU"/>
        </w:rPr>
        <w:t xml:space="preserve"> 2024 г.;</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proofErr w:type="spellStart"/>
      <w:proofErr w:type="gramStart"/>
      <w:r w:rsidRPr="000B735B">
        <w:rPr>
          <w:rFonts w:ascii="Times New Roman" w:eastAsia="Times New Roman" w:hAnsi="Times New Roman" w:cs="Times New Roman"/>
          <w:color w:val="22272F"/>
          <w:sz w:val="15"/>
          <w:szCs w:val="15"/>
          <w:lang w:eastAsia="ru-RU"/>
        </w:rPr>
        <w:t>д</w:t>
      </w:r>
      <w:proofErr w:type="spellEnd"/>
      <w:r w:rsidRPr="000B735B">
        <w:rPr>
          <w:rFonts w:ascii="Times New Roman" w:eastAsia="Times New Roman" w:hAnsi="Times New Roman" w:cs="Times New Roman"/>
          <w:color w:val="22272F"/>
          <w:sz w:val="15"/>
          <w:szCs w:val="15"/>
          <w:lang w:eastAsia="ru-RU"/>
        </w:rPr>
        <w:t>) средств материнского (семейного) капитала, предусмотренного </w:t>
      </w:r>
      <w:hyperlink r:id="rId21" w:anchor="/document/12151286/entry/0" w:history="1">
        <w:r w:rsidRPr="000B735B">
          <w:rPr>
            <w:rFonts w:ascii="Times New Roman" w:eastAsia="Times New Roman" w:hAnsi="Times New Roman" w:cs="Times New Roman"/>
            <w:color w:val="3272C0"/>
            <w:sz w:val="15"/>
            <w:lang w:eastAsia="ru-RU"/>
          </w:rPr>
          <w:t>Федеральным законом</w:t>
        </w:r>
      </w:hyperlink>
      <w:r w:rsidRPr="000B735B">
        <w:rPr>
          <w:rFonts w:ascii="Times New Roman" w:eastAsia="Times New Roman" w:hAnsi="Times New Roman" w:cs="Times New Roman"/>
          <w:color w:val="22272F"/>
          <w:sz w:val="15"/>
          <w:szCs w:val="15"/>
          <w:lang w:eastAsia="ru-RU"/>
        </w:rPr>
        <w:t> "О дополнительных мерах государственной поддержки семей, имеющих детей", направленных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 регионального материнского (семейного) капитала;</w:t>
      </w:r>
      <w:proofErr w:type="gramEnd"/>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proofErr w:type="gramStart"/>
      <w:r w:rsidRPr="000B735B">
        <w:rPr>
          <w:rFonts w:ascii="Times New Roman" w:eastAsia="Times New Roman" w:hAnsi="Times New Roman" w:cs="Times New Roman"/>
          <w:color w:val="22272F"/>
          <w:sz w:val="15"/>
          <w:szCs w:val="15"/>
          <w:lang w:eastAsia="ru-RU"/>
        </w:rPr>
        <w:t>е)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r:id="rId22" w:anchor="/document/405152587/entry/3" w:history="1">
        <w:r w:rsidRPr="000B735B">
          <w:rPr>
            <w:rFonts w:ascii="Times New Roman" w:eastAsia="Times New Roman" w:hAnsi="Times New Roman" w:cs="Times New Roman"/>
            <w:color w:val="3272C0"/>
            <w:sz w:val="15"/>
            <w:lang w:eastAsia="ru-RU"/>
          </w:rPr>
          <w:t>пунктами 3</w:t>
        </w:r>
      </w:hyperlink>
      <w:r w:rsidRPr="000B735B">
        <w:rPr>
          <w:rFonts w:ascii="Times New Roman" w:eastAsia="Times New Roman" w:hAnsi="Times New Roman" w:cs="Times New Roman"/>
          <w:color w:val="22272F"/>
          <w:sz w:val="15"/>
          <w:szCs w:val="15"/>
          <w:lang w:eastAsia="ru-RU"/>
        </w:rPr>
        <w:t> и </w:t>
      </w:r>
      <w:hyperlink r:id="rId23" w:anchor="/document/405152587/entry/4" w:history="1">
        <w:r w:rsidRPr="000B735B">
          <w:rPr>
            <w:rFonts w:ascii="Times New Roman" w:eastAsia="Times New Roman" w:hAnsi="Times New Roman" w:cs="Times New Roman"/>
            <w:color w:val="3272C0"/>
            <w:sz w:val="15"/>
            <w:lang w:eastAsia="ru-RU"/>
          </w:rPr>
          <w:t>4</w:t>
        </w:r>
      </w:hyperlink>
      <w:r w:rsidRPr="000B735B">
        <w:rPr>
          <w:rFonts w:ascii="Times New Roman" w:eastAsia="Times New Roman" w:hAnsi="Times New Roman" w:cs="Times New Roman"/>
          <w:color w:val="22272F"/>
          <w:sz w:val="15"/>
          <w:szCs w:val="15"/>
          <w:lang w:eastAsia="ru-RU"/>
        </w:rPr>
        <w:t>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r:id="rId24" w:anchor="/document/193298/entry/4" w:history="1">
        <w:r w:rsidRPr="000B735B">
          <w:rPr>
            <w:rFonts w:ascii="Times New Roman" w:eastAsia="Times New Roman" w:hAnsi="Times New Roman" w:cs="Times New Roman"/>
            <w:color w:val="3272C0"/>
            <w:sz w:val="15"/>
            <w:lang w:eastAsia="ru-RU"/>
          </w:rPr>
          <w:t>пунктом 4</w:t>
        </w:r>
      </w:hyperlink>
      <w:r w:rsidRPr="000B735B">
        <w:rPr>
          <w:rFonts w:ascii="Times New Roman" w:eastAsia="Times New Roman" w:hAnsi="Times New Roman" w:cs="Times New Roman"/>
          <w:color w:val="22272F"/>
          <w:sz w:val="15"/>
          <w:szCs w:val="15"/>
          <w:lang w:eastAsia="ru-RU"/>
        </w:rPr>
        <w:t> Указа Президента Российской Федерации от 13 мая 2008 г. N 775 "Об учреждении ордена</w:t>
      </w:r>
      <w:proofErr w:type="gramEnd"/>
      <w:r w:rsidRPr="000B735B">
        <w:rPr>
          <w:rFonts w:ascii="Times New Roman" w:eastAsia="Times New Roman" w:hAnsi="Times New Roman" w:cs="Times New Roman"/>
          <w:color w:val="22272F"/>
          <w:sz w:val="15"/>
          <w:szCs w:val="15"/>
          <w:lang w:eastAsia="ru-RU"/>
        </w:rPr>
        <w:t xml:space="preserve"> "Родительская слава";</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proofErr w:type="gramStart"/>
      <w:r w:rsidRPr="000B735B">
        <w:rPr>
          <w:rFonts w:ascii="Times New Roman" w:eastAsia="Times New Roman" w:hAnsi="Times New Roman" w:cs="Times New Roman"/>
          <w:color w:val="22272F"/>
          <w:sz w:val="15"/>
          <w:szCs w:val="15"/>
          <w:lang w:eastAsia="ru-RU"/>
        </w:rPr>
        <w:t>ж)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r:id="rId25" w:anchor="/document/70323826/entry/12" w:history="1">
        <w:r w:rsidRPr="000B735B">
          <w:rPr>
            <w:rFonts w:ascii="Times New Roman" w:eastAsia="Times New Roman" w:hAnsi="Times New Roman" w:cs="Times New Roman"/>
            <w:color w:val="3272C0"/>
            <w:sz w:val="15"/>
            <w:lang w:eastAsia="ru-RU"/>
          </w:rPr>
          <w:t>подпунктом "б" пункта 1</w:t>
        </w:r>
      </w:hyperlink>
      <w:r w:rsidRPr="000B735B">
        <w:rPr>
          <w:rFonts w:ascii="Times New Roman" w:eastAsia="Times New Roman" w:hAnsi="Times New Roman" w:cs="Times New Roman"/>
          <w:color w:val="22272F"/>
          <w:sz w:val="15"/>
          <w:szCs w:val="15"/>
          <w:lang w:eastAsia="ru-RU"/>
        </w:rPr>
        <w:t>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roofErr w:type="gramEnd"/>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proofErr w:type="spellStart"/>
      <w:proofErr w:type="gramStart"/>
      <w:r w:rsidRPr="000B735B">
        <w:rPr>
          <w:rFonts w:ascii="Times New Roman" w:eastAsia="Times New Roman" w:hAnsi="Times New Roman" w:cs="Times New Roman"/>
          <w:color w:val="22272F"/>
          <w:sz w:val="15"/>
          <w:szCs w:val="15"/>
          <w:lang w:eastAsia="ru-RU"/>
        </w:rPr>
        <w:t>з</w:t>
      </w:r>
      <w:proofErr w:type="spellEnd"/>
      <w:r w:rsidRPr="000B735B">
        <w:rPr>
          <w:rFonts w:ascii="Times New Roman" w:eastAsia="Times New Roman" w:hAnsi="Times New Roman" w:cs="Times New Roman"/>
          <w:color w:val="22272F"/>
          <w:sz w:val="15"/>
          <w:szCs w:val="15"/>
          <w:lang w:eastAsia="ru-RU"/>
        </w:rPr>
        <w:t xml:space="preserve">)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rsidRPr="000B735B">
        <w:rPr>
          <w:rFonts w:ascii="Times New Roman" w:eastAsia="Times New Roman" w:hAnsi="Times New Roman" w:cs="Times New Roman"/>
          <w:color w:val="22272F"/>
          <w:sz w:val="15"/>
          <w:szCs w:val="15"/>
          <w:lang w:eastAsia="ru-RU"/>
        </w:rPr>
        <w:t>абилитации</w:t>
      </w:r>
      <w:proofErr w:type="spellEnd"/>
      <w:r w:rsidRPr="000B735B">
        <w:rPr>
          <w:rFonts w:ascii="Times New Roman" w:eastAsia="Times New Roman" w:hAnsi="Times New Roman" w:cs="Times New Roman"/>
          <w:color w:val="22272F"/>
          <w:sz w:val="15"/>
          <w:szCs w:val="15"/>
          <w:lang w:eastAsia="ru-RU"/>
        </w:rPr>
        <w:t xml:space="preserve">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w:t>
      </w:r>
      <w:hyperlink r:id="rId26" w:anchor="/document/10164504/entry/0" w:history="1">
        <w:r w:rsidRPr="000B735B">
          <w:rPr>
            <w:rFonts w:ascii="Times New Roman" w:eastAsia="Times New Roman" w:hAnsi="Times New Roman" w:cs="Times New Roman"/>
            <w:color w:val="3272C0"/>
            <w:sz w:val="15"/>
            <w:lang w:eastAsia="ru-RU"/>
          </w:rPr>
          <w:t>Федеральным законом</w:t>
        </w:r>
      </w:hyperlink>
      <w:r w:rsidRPr="000B735B">
        <w:rPr>
          <w:rFonts w:ascii="Times New Roman" w:eastAsia="Times New Roman" w:hAnsi="Times New Roman" w:cs="Times New Roman"/>
          <w:color w:val="22272F"/>
          <w:sz w:val="15"/>
          <w:szCs w:val="15"/>
          <w:lang w:eastAsia="ru-RU"/>
        </w:rPr>
        <w:t> "О социальной защите инвалидов в Российской Федерации";</w:t>
      </w:r>
      <w:proofErr w:type="gramEnd"/>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и) социального пособия на погребение, установленного </w:t>
      </w:r>
      <w:hyperlink r:id="rId27" w:anchor="/document/105870/entry/10" w:history="1">
        <w:r w:rsidRPr="000B735B">
          <w:rPr>
            <w:rFonts w:ascii="Times New Roman" w:eastAsia="Times New Roman" w:hAnsi="Times New Roman" w:cs="Times New Roman"/>
            <w:color w:val="3272C0"/>
            <w:sz w:val="15"/>
            <w:lang w:eastAsia="ru-RU"/>
          </w:rPr>
          <w:t>Федеральным законом</w:t>
        </w:r>
      </w:hyperlink>
      <w:r w:rsidRPr="000B735B">
        <w:rPr>
          <w:rFonts w:ascii="Times New Roman" w:eastAsia="Times New Roman" w:hAnsi="Times New Roman" w:cs="Times New Roman"/>
          <w:color w:val="22272F"/>
          <w:sz w:val="15"/>
          <w:szCs w:val="15"/>
          <w:lang w:eastAsia="ru-RU"/>
        </w:rPr>
        <w:t> "О погребении и похоронном деле";</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к) компенсаций за изготовление и установку надгробных памятников;</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 xml:space="preserve">л) денежных средств на приобретение недвижимого имущества, автотранспортного или </w:t>
      </w:r>
      <w:proofErr w:type="spellStart"/>
      <w:r w:rsidRPr="000B735B">
        <w:rPr>
          <w:rFonts w:ascii="Times New Roman" w:eastAsia="Times New Roman" w:hAnsi="Times New Roman" w:cs="Times New Roman"/>
          <w:color w:val="22272F"/>
          <w:sz w:val="15"/>
          <w:szCs w:val="15"/>
          <w:lang w:eastAsia="ru-RU"/>
        </w:rPr>
        <w:t>мототранспортного</w:t>
      </w:r>
      <w:proofErr w:type="spellEnd"/>
      <w:r w:rsidRPr="000B735B">
        <w:rPr>
          <w:rFonts w:ascii="Times New Roman" w:eastAsia="Times New Roman" w:hAnsi="Times New Roman" w:cs="Times New Roman"/>
          <w:color w:val="22272F"/>
          <w:sz w:val="15"/>
          <w:szCs w:val="15"/>
          <w:lang w:eastAsia="ru-RU"/>
        </w:rPr>
        <w:t xml:space="preserve"> средства, самоходной машины, стоимость приобретения которых в полном объеме оплачена в рамках целевой государственной социальной поддержки.</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 xml:space="preserve">3. </w:t>
      </w:r>
      <w:proofErr w:type="gramStart"/>
      <w:r w:rsidRPr="000B735B">
        <w:rPr>
          <w:rFonts w:ascii="Times New Roman" w:eastAsia="Times New Roman" w:hAnsi="Times New Roman" w:cs="Times New Roman"/>
          <w:color w:val="22272F"/>
          <w:sz w:val="15"/>
          <w:szCs w:val="15"/>
          <w:lang w:eastAsia="ru-RU"/>
        </w:rPr>
        <w:t>Стипендии и иные денежные выплаты, предусмотренные </w:t>
      </w:r>
      <w:hyperlink r:id="rId28" w:anchor="/document/70291362/entry/108430" w:history="1">
        <w:r w:rsidRPr="000B735B">
          <w:rPr>
            <w:rFonts w:ascii="Times New Roman" w:eastAsia="Times New Roman" w:hAnsi="Times New Roman" w:cs="Times New Roman"/>
            <w:color w:val="3272C0"/>
            <w:sz w:val="15"/>
            <w:lang w:eastAsia="ru-RU"/>
          </w:rPr>
          <w:t>законодательством</w:t>
        </w:r>
      </w:hyperlink>
      <w:r w:rsidRPr="000B735B">
        <w:rPr>
          <w:rFonts w:ascii="Times New Roman" w:eastAsia="Times New Roman" w:hAnsi="Times New Roman" w:cs="Times New Roman"/>
          <w:color w:val="22272F"/>
          <w:sz w:val="15"/>
          <w:szCs w:val="15"/>
          <w:lang w:eastAsia="ru-RU"/>
        </w:rPr>
        <w:t>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4. Сумма полученных алиментов.</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5. Выплаты правопреемникам умерших застрахованных лиц в случаях, предусмотренных </w:t>
      </w:r>
      <w:hyperlink r:id="rId29" w:anchor="/document/12125143/entry/2" w:history="1">
        <w:r w:rsidRPr="000B735B">
          <w:rPr>
            <w:rFonts w:ascii="Times New Roman" w:eastAsia="Times New Roman" w:hAnsi="Times New Roman" w:cs="Times New Roman"/>
            <w:color w:val="3272C0"/>
            <w:sz w:val="15"/>
            <w:lang w:eastAsia="ru-RU"/>
          </w:rPr>
          <w:t>законодательством</w:t>
        </w:r>
      </w:hyperlink>
      <w:r w:rsidRPr="000B735B">
        <w:rPr>
          <w:rFonts w:ascii="Times New Roman" w:eastAsia="Times New Roman" w:hAnsi="Times New Roman" w:cs="Times New Roman"/>
          <w:color w:val="22272F"/>
          <w:sz w:val="15"/>
          <w:szCs w:val="15"/>
          <w:lang w:eastAsia="ru-RU"/>
        </w:rPr>
        <w:t> Российской Федерации об обязательном пенсионном страховании.</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 xml:space="preserve">6. </w:t>
      </w:r>
      <w:proofErr w:type="gramStart"/>
      <w:r w:rsidRPr="000B735B">
        <w:rPr>
          <w:rFonts w:ascii="Times New Roman" w:eastAsia="Times New Roman" w:hAnsi="Times New Roman" w:cs="Times New Roman"/>
          <w:color w:val="22272F"/>
          <w:sz w:val="15"/>
          <w:szCs w:val="15"/>
          <w:lang w:eastAsia="ru-RU"/>
        </w:rPr>
        <w:t xml:space="preserve">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w:t>
      </w:r>
      <w:r w:rsidRPr="000B735B">
        <w:rPr>
          <w:rFonts w:ascii="Times New Roman" w:eastAsia="Times New Roman" w:hAnsi="Times New Roman" w:cs="Times New Roman"/>
          <w:color w:val="22272F"/>
          <w:sz w:val="15"/>
          <w:szCs w:val="15"/>
          <w:lang w:eastAsia="ru-RU"/>
        </w:rPr>
        <w:lastRenderedPageBreak/>
        <w:t>(денежная</w:t>
      </w:r>
      <w:proofErr w:type="gramEnd"/>
      <w:r w:rsidRPr="000B735B">
        <w:rPr>
          <w:rFonts w:ascii="Times New Roman" w:eastAsia="Times New Roman" w:hAnsi="Times New Roman" w:cs="Times New Roman"/>
          <w:color w:val="22272F"/>
          <w:sz w:val="15"/>
          <w:szCs w:val="15"/>
          <w:lang w:eastAsia="ru-RU"/>
        </w:rPr>
        <w:t xml:space="preserve"> </w:t>
      </w:r>
      <w:proofErr w:type="gramStart"/>
      <w:r w:rsidRPr="000B735B">
        <w:rPr>
          <w:rFonts w:ascii="Times New Roman" w:eastAsia="Times New Roman" w:hAnsi="Times New Roman" w:cs="Times New Roman"/>
          <w:color w:val="22272F"/>
          <w:sz w:val="15"/>
          <w:szCs w:val="15"/>
          <w:lang w:eastAsia="ru-RU"/>
        </w:rPr>
        <w:t>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или членам их семьей,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roofErr w:type="gramEnd"/>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 xml:space="preserve">7. </w:t>
      </w:r>
      <w:proofErr w:type="gramStart"/>
      <w:r w:rsidRPr="000B735B">
        <w:rPr>
          <w:rFonts w:ascii="Times New Roman" w:eastAsia="Times New Roman" w:hAnsi="Times New Roman" w:cs="Times New Roman"/>
          <w:color w:val="22272F"/>
          <w:sz w:val="15"/>
          <w:szCs w:val="15"/>
          <w:lang w:eastAsia="ru-RU"/>
        </w:rPr>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hyperlink r:id="rId30" w:anchor="/document/185716/entry/4" w:history="1">
        <w:r w:rsidRPr="000B735B">
          <w:rPr>
            <w:rFonts w:ascii="Times New Roman" w:eastAsia="Times New Roman" w:hAnsi="Times New Roman" w:cs="Times New Roman"/>
            <w:color w:val="3272C0"/>
            <w:sz w:val="15"/>
            <w:lang w:eastAsia="ru-RU"/>
          </w:rPr>
          <w:t>статьей 4</w:t>
        </w:r>
      </w:hyperlink>
      <w:r w:rsidRPr="000B735B">
        <w:rPr>
          <w:rFonts w:ascii="Times New Roman" w:eastAsia="Times New Roman" w:hAnsi="Times New Roman" w:cs="Times New Roman"/>
          <w:color w:val="22272F"/>
          <w:sz w:val="15"/>
          <w:szCs w:val="15"/>
          <w:lang w:eastAsia="ru-RU"/>
        </w:rPr>
        <w:t>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w:t>
      </w:r>
      <w:proofErr w:type="gramEnd"/>
      <w:r w:rsidRPr="000B735B">
        <w:rPr>
          <w:rFonts w:ascii="Times New Roman" w:eastAsia="Times New Roman" w:hAnsi="Times New Roman" w:cs="Times New Roman"/>
          <w:color w:val="22272F"/>
          <w:sz w:val="15"/>
          <w:szCs w:val="15"/>
          <w:lang w:eastAsia="ru-RU"/>
        </w:rPr>
        <w:t xml:space="preserve"> </w:t>
      </w:r>
      <w:proofErr w:type="gramStart"/>
      <w:r w:rsidRPr="000B735B">
        <w:rPr>
          <w:rFonts w:ascii="Times New Roman" w:eastAsia="Times New Roman" w:hAnsi="Times New Roman" w:cs="Times New Roman"/>
          <w:color w:val="22272F"/>
          <w:sz w:val="15"/>
          <w:szCs w:val="15"/>
          <w:lang w:eastAsia="ru-RU"/>
        </w:rPr>
        <w:t>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об оказании государственной социальной помощи, в том числе на основании социального контракта.</w:t>
      </w:r>
      <w:proofErr w:type="gramEnd"/>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 xml:space="preserve">10. </w:t>
      </w:r>
      <w:proofErr w:type="gramStart"/>
      <w:r w:rsidRPr="000B735B">
        <w:rPr>
          <w:rFonts w:ascii="Times New Roman" w:eastAsia="Times New Roman" w:hAnsi="Times New Roman" w:cs="Times New Roman"/>
          <w:color w:val="22272F"/>
          <w:sz w:val="15"/>
          <w:szCs w:val="15"/>
          <w:lang w:eastAsia="ru-RU"/>
        </w:rP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roofErr w:type="gramEnd"/>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11. Доходы от реализации и сдачи в аренду (наем, поднаем) имущества.</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13. Доходы, полученные в рамках применения специального налогового режима "Налог на профессиональный доход".</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14. Ежемесячное пожизненное содержание судей, вышедших в отставку.</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 xml:space="preserve">15. </w:t>
      </w:r>
      <w:proofErr w:type="gramStart"/>
      <w:r w:rsidRPr="000B735B">
        <w:rPr>
          <w:rFonts w:ascii="Times New Roman" w:eastAsia="Times New Roman" w:hAnsi="Times New Roman" w:cs="Times New Roman"/>
          <w:color w:val="22272F"/>
          <w:sz w:val="15"/>
          <w:szCs w:val="15"/>
          <w:lang w:eastAsia="ru-RU"/>
        </w:rPr>
        <w:t>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w:t>
      </w:r>
      <w:proofErr w:type="gramEnd"/>
      <w:r w:rsidRPr="000B735B">
        <w:rPr>
          <w:rFonts w:ascii="Times New Roman" w:eastAsia="Times New Roman" w:hAnsi="Times New Roman" w:cs="Times New Roman"/>
          <w:color w:val="22272F"/>
          <w:sz w:val="15"/>
          <w:szCs w:val="15"/>
          <w:lang w:eastAsia="ru-RU"/>
        </w:rPr>
        <w:t xml:space="preserve"> федеральной государственной службы, связанной с правоохранительной деятельностью.</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16. Доход, полученный заявителем или членами его семьи за пределами Российской Федерации.</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5"/>
          <w:szCs w:val="15"/>
          <w:lang w:eastAsia="ru-RU"/>
        </w:rPr>
      </w:pPr>
      <w:r w:rsidRPr="000B735B">
        <w:rPr>
          <w:rFonts w:ascii="Times New Roman" w:eastAsia="Times New Roman" w:hAnsi="Times New Roman" w:cs="Times New Roman"/>
          <w:color w:val="22272F"/>
          <w:sz w:val="15"/>
          <w:szCs w:val="15"/>
          <w:lang w:eastAsia="ru-RU"/>
        </w:rPr>
        <w:t>17. Доходы, полученные в результате выигрышей, выплачиваемых организаторами лотерей, тотализаторов и других основанных на риске игр.</w:t>
      </w:r>
    </w:p>
    <w:p w:rsidR="000B735B" w:rsidRPr="000B735B" w:rsidRDefault="000B735B" w:rsidP="000B7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3"/>
          <w:szCs w:val="13"/>
          <w:lang w:eastAsia="ru-RU"/>
        </w:rPr>
      </w:pPr>
      <w:r w:rsidRPr="000B735B">
        <w:rPr>
          <w:rFonts w:ascii="Courier New" w:eastAsia="Times New Roman" w:hAnsi="Courier New" w:cs="Courier New"/>
          <w:color w:val="22272F"/>
          <w:sz w:val="13"/>
          <w:szCs w:val="13"/>
          <w:lang w:eastAsia="ru-RU"/>
        </w:rPr>
        <w:t>──────────────────────────────</w:t>
      </w:r>
    </w:p>
    <w:p w:rsidR="000B735B" w:rsidRPr="000B735B" w:rsidRDefault="000B735B" w:rsidP="000B735B">
      <w:pPr>
        <w:shd w:val="clear" w:color="auto" w:fill="FFFFFF"/>
        <w:spacing w:before="100" w:beforeAutospacing="1" w:after="100" w:afterAutospacing="1" w:line="240" w:lineRule="auto"/>
        <w:jc w:val="both"/>
        <w:rPr>
          <w:rFonts w:ascii="Times New Roman" w:eastAsia="Times New Roman" w:hAnsi="Times New Roman" w:cs="Times New Roman"/>
          <w:color w:val="22272F"/>
          <w:sz w:val="13"/>
          <w:szCs w:val="13"/>
          <w:lang w:eastAsia="ru-RU"/>
        </w:rPr>
      </w:pPr>
      <w:r w:rsidRPr="000B735B">
        <w:rPr>
          <w:rFonts w:ascii="Times New Roman" w:eastAsia="Times New Roman" w:hAnsi="Times New Roman" w:cs="Times New Roman"/>
          <w:color w:val="22272F"/>
          <w:sz w:val="13"/>
          <w:szCs w:val="13"/>
          <w:lang w:eastAsia="ru-RU"/>
        </w:rPr>
        <w:t>* При расчете среднедушевого дохода семьи и дохода одиноко проживающего гражданина для оказания им государственной социальной помощи учитываются виды доходов, полученные каждым членом семьи или одиноко проживающим гражданином в денежной форме.</w:t>
      </w:r>
    </w:p>
    <w:p w:rsidR="007E2BB9" w:rsidRDefault="007E2BB9"/>
    <w:sectPr w:rsidR="007E2BB9" w:rsidSect="007E2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B735B"/>
    <w:rsid w:val="000B735B"/>
    <w:rsid w:val="007E2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B9"/>
  </w:style>
  <w:style w:type="paragraph" w:styleId="4">
    <w:name w:val="heading 4"/>
    <w:basedOn w:val="a"/>
    <w:link w:val="40"/>
    <w:uiPriority w:val="9"/>
    <w:qFormat/>
    <w:rsid w:val="000B73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735B"/>
    <w:rPr>
      <w:rFonts w:ascii="Times New Roman" w:eastAsia="Times New Roman" w:hAnsi="Times New Roman" w:cs="Times New Roman"/>
      <w:b/>
      <w:bCs/>
      <w:sz w:val="24"/>
      <w:szCs w:val="24"/>
      <w:lang w:eastAsia="ru-RU"/>
    </w:rPr>
  </w:style>
  <w:style w:type="paragraph" w:customStyle="1" w:styleId="s3">
    <w:name w:val="s_3"/>
    <w:basedOn w:val="a"/>
    <w:rsid w:val="000B7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B735B"/>
    <w:rPr>
      <w:i/>
      <w:iCs/>
    </w:rPr>
  </w:style>
  <w:style w:type="paragraph" w:customStyle="1" w:styleId="s1">
    <w:name w:val="s_1"/>
    <w:basedOn w:val="a"/>
    <w:rsid w:val="000B7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735B"/>
    <w:rPr>
      <w:color w:val="0000FF"/>
      <w:u w:val="single"/>
    </w:rPr>
  </w:style>
  <w:style w:type="paragraph" w:customStyle="1" w:styleId="s22">
    <w:name w:val="s_22"/>
    <w:basedOn w:val="a"/>
    <w:rsid w:val="000B7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B7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B7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0B7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B735B"/>
  </w:style>
  <w:style w:type="paragraph" w:customStyle="1" w:styleId="s9">
    <w:name w:val="s_9"/>
    <w:basedOn w:val="a"/>
    <w:rsid w:val="000B7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B7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B735B"/>
    <w:rPr>
      <w:rFonts w:ascii="Courier New" w:eastAsia="Times New Roman" w:hAnsi="Courier New" w:cs="Courier New"/>
      <w:sz w:val="20"/>
      <w:szCs w:val="20"/>
      <w:lang w:eastAsia="ru-RU"/>
    </w:rPr>
  </w:style>
  <w:style w:type="paragraph" w:customStyle="1" w:styleId="s91">
    <w:name w:val="s_91"/>
    <w:basedOn w:val="a"/>
    <w:rsid w:val="000B73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4653454">
      <w:bodyDiv w:val="1"/>
      <w:marLeft w:val="0"/>
      <w:marRight w:val="0"/>
      <w:marTop w:val="0"/>
      <w:marBottom w:val="0"/>
      <w:divBdr>
        <w:top w:val="none" w:sz="0" w:space="0" w:color="auto"/>
        <w:left w:val="none" w:sz="0" w:space="0" w:color="auto"/>
        <w:bottom w:val="none" w:sz="0" w:space="0" w:color="auto"/>
        <w:right w:val="none" w:sz="0" w:space="0" w:color="auto"/>
      </w:divBdr>
      <w:divsChild>
        <w:div w:id="1262879579">
          <w:marLeft w:val="0"/>
          <w:marRight w:val="0"/>
          <w:marTop w:val="160"/>
          <w:marBottom w:val="160"/>
          <w:divBdr>
            <w:top w:val="none" w:sz="0" w:space="0" w:color="auto"/>
            <w:left w:val="none" w:sz="0" w:space="0" w:color="auto"/>
            <w:bottom w:val="none" w:sz="0" w:space="0" w:color="auto"/>
            <w:right w:val="none" w:sz="0" w:space="0" w:color="auto"/>
          </w:divBdr>
        </w:div>
        <w:div w:id="1206217262">
          <w:marLeft w:val="0"/>
          <w:marRight w:val="0"/>
          <w:marTop w:val="160"/>
          <w:marBottom w:val="160"/>
          <w:divBdr>
            <w:top w:val="none" w:sz="0" w:space="0" w:color="auto"/>
            <w:left w:val="none" w:sz="0" w:space="0" w:color="auto"/>
            <w:bottom w:val="none" w:sz="0" w:space="0" w:color="auto"/>
            <w:right w:val="none" w:sz="0" w:space="0" w:color="auto"/>
          </w:divBdr>
        </w:div>
        <w:div w:id="343753320">
          <w:marLeft w:val="0"/>
          <w:marRight w:val="0"/>
          <w:marTop w:val="160"/>
          <w:marBottom w:val="160"/>
          <w:divBdr>
            <w:top w:val="none" w:sz="0" w:space="0" w:color="auto"/>
            <w:left w:val="none" w:sz="0" w:space="0" w:color="auto"/>
            <w:bottom w:val="none" w:sz="0" w:space="0" w:color="auto"/>
            <w:right w:val="none" w:sz="0" w:space="0" w:color="auto"/>
          </w:divBdr>
        </w:div>
        <w:div w:id="891772722">
          <w:marLeft w:val="0"/>
          <w:marRight w:val="0"/>
          <w:marTop w:val="160"/>
          <w:marBottom w:val="160"/>
          <w:divBdr>
            <w:top w:val="none" w:sz="0" w:space="0" w:color="auto"/>
            <w:left w:val="none" w:sz="0" w:space="0" w:color="auto"/>
            <w:bottom w:val="none" w:sz="0" w:space="0" w:color="auto"/>
            <w:right w:val="none" w:sz="0" w:space="0" w:color="auto"/>
          </w:divBdr>
        </w:div>
        <w:div w:id="655381797">
          <w:marLeft w:val="0"/>
          <w:marRight w:val="0"/>
          <w:marTop w:val="0"/>
          <w:marBottom w:val="0"/>
          <w:divBdr>
            <w:top w:val="none" w:sz="0" w:space="0" w:color="auto"/>
            <w:left w:val="none" w:sz="0" w:space="0" w:color="auto"/>
            <w:bottom w:val="none" w:sz="0" w:space="0" w:color="auto"/>
            <w:right w:val="none" w:sz="0" w:space="0" w:color="auto"/>
          </w:divBdr>
          <w:divsChild>
            <w:div w:id="617951354">
              <w:marLeft w:val="0"/>
              <w:marRight w:val="0"/>
              <w:marTop w:val="0"/>
              <w:marBottom w:val="0"/>
              <w:divBdr>
                <w:top w:val="none" w:sz="0" w:space="0" w:color="auto"/>
                <w:left w:val="none" w:sz="0" w:space="0" w:color="auto"/>
                <w:bottom w:val="none" w:sz="0" w:space="0" w:color="auto"/>
                <w:right w:val="none" w:sz="0" w:space="0" w:color="auto"/>
              </w:divBdr>
            </w:div>
            <w:div w:id="1044981360">
              <w:marLeft w:val="0"/>
              <w:marRight w:val="0"/>
              <w:marTop w:val="0"/>
              <w:marBottom w:val="0"/>
              <w:divBdr>
                <w:top w:val="none" w:sz="0" w:space="0" w:color="auto"/>
                <w:left w:val="none" w:sz="0" w:space="0" w:color="auto"/>
                <w:bottom w:val="none" w:sz="0" w:space="0" w:color="auto"/>
                <w:right w:val="none" w:sz="0" w:space="0" w:color="auto"/>
              </w:divBdr>
            </w:div>
          </w:divsChild>
        </w:div>
        <w:div w:id="1656759722">
          <w:marLeft w:val="0"/>
          <w:marRight w:val="0"/>
          <w:marTop w:val="0"/>
          <w:marBottom w:val="0"/>
          <w:divBdr>
            <w:top w:val="none" w:sz="0" w:space="0" w:color="auto"/>
            <w:left w:val="none" w:sz="0" w:space="0" w:color="auto"/>
            <w:bottom w:val="none" w:sz="0" w:space="0" w:color="auto"/>
            <w:right w:val="none" w:sz="0" w:space="0" w:color="auto"/>
          </w:divBdr>
          <w:divsChild>
            <w:div w:id="2128815620">
              <w:marLeft w:val="0"/>
              <w:marRight w:val="0"/>
              <w:marTop w:val="0"/>
              <w:marBottom w:val="0"/>
              <w:divBdr>
                <w:top w:val="none" w:sz="0" w:space="0" w:color="auto"/>
                <w:left w:val="none" w:sz="0" w:space="0" w:color="auto"/>
                <w:bottom w:val="none" w:sz="0" w:space="0" w:color="auto"/>
                <w:right w:val="none" w:sz="0" w:space="0" w:color="auto"/>
              </w:divBdr>
            </w:div>
            <w:div w:id="1998724600">
              <w:marLeft w:val="0"/>
              <w:marRight w:val="0"/>
              <w:marTop w:val="0"/>
              <w:marBottom w:val="0"/>
              <w:divBdr>
                <w:top w:val="none" w:sz="0" w:space="0" w:color="auto"/>
                <w:left w:val="none" w:sz="0" w:space="0" w:color="auto"/>
                <w:bottom w:val="none" w:sz="0" w:space="0" w:color="auto"/>
                <w:right w:val="none" w:sz="0" w:space="0" w:color="auto"/>
              </w:divBdr>
            </w:div>
            <w:div w:id="1372263809">
              <w:marLeft w:val="0"/>
              <w:marRight w:val="0"/>
              <w:marTop w:val="0"/>
              <w:marBottom w:val="0"/>
              <w:divBdr>
                <w:top w:val="none" w:sz="0" w:space="0" w:color="auto"/>
                <w:left w:val="none" w:sz="0" w:space="0" w:color="auto"/>
                <w:bottom w:val="none" w:sz="0" w:space="0" w:color="auto"/>
                <w:right w:val="none" w:sz="0" w:space="0" w:color="auto"/>
              </w:divBdr>
            </w:div>
            <w:div w:id="294528634">
              <w:marLeft w:val="0"/>
              <w:marRight w:val="0"/>
              <w:marTop w:val="0"/>
              <w:marBottom w:val="0"/>
              <w:divBdr>
                <w:top w:val="none" w:sz="0" w:space="0" w:color="auto"/>
                <w:left w:val="none" w:sz="0" w:space="0" w:color="auto"/>
                <w:bottom w:val="none" w:sz="0" w:space="0" w:color="auto"/>
                <w:right w:val="none" w:sz="0" w:space="0" w:color="auto"/>
              </w:divBdr>
            </w:div>
            <w:div w:id="312150828">
              <w:marLeft w:val="0"/>
              <w:marRight w:val="0"/>
              <w:marTop w:val="0"/>
              <w:marBottom w:val="0"/>
              <w:divBdr>
                <w:top w:val="none" w:sz="0" w:space="0" w:color="auto"/>
                <w:left w:val="none" w:sz="0" w:space="0" w:color="auto"/>
                <w:bottom w:val="none" w:sz="0" w:space="0" w:color="auto"/>
                <w:right w:val="none" w:sz="0" w:space="0" w:color="auto"/>
              </w:divBdr>
              <w:divsChild>
                <w:div w:id="1003356369">
                  <w:marLeft w:val="0"/>
                  <w:marRight w:val="0"/>
                  <w:marTop w:val="160"/>
                  <w:marBottom w:val="160"/>
                  <w:divBdr>
                    <w:top w:val="none" w:sz="0" w:space="0" w:color="auto"/>
                    <w:left w:val="none" w:sz="0" w:space="0" w:color="auto"/>
                    <w:bottom w:val="none" w:sz="0" w:space="0" w:color="auto"/>
                    <w:right w:val="none" w:sz="0" w:space="0" w:color="auto"/>
                  </w:divBdr>
                </w:div>
                <w:div w:id="1765687941">
                  <w:marLeft w:val="0"/>
                  <w:marRight w:val="0"/>
                  <w:marTop w:val="160"/>
                  <w:marBottom w:val="160"/>
                  <w:divBdr>
                    <w:top w:val="none" w:sz="0" w:space="0" w:color="auto"/>
                    <w:left w:val="none" w:sz="0" w:space="0" w:color="auto"/>
                    <w:bottom w:val="none" w:sz="0" w:space="0" w:color="auto"/>
                    <w:right w:val="none" w:sz="0" w:space="0" w:color="auto"/>
                  </w:divBdr>
                </w:div>
              </w:divsChild>
            </w:div>
            <w:div w:id="459111215">
              <w:marLeft w:val="0"/>
              <w:marRight w:val="0"/>
              <w:marTop w:val="0"/>
              <w:marBottom w:val="0"/>
              <w:divBdr>
                <w:top w:val="none" w:sz="0" w:space="0" w:color="auto"/>
                <w:left w:val="none" w:sz="0" w:space="0" w:color="auto"/>
                <w:bottom w:val="none" w:sz="0" w:space="0" w:color="auto"/>
                <w:right w:val="none" w:sz="0" w:space="0" w:color="auto"/>
              </w:divBdr>
            </w:div>
            <w:div w:id="1694762288">
              <w:marLeft w:val="0"/>
              <w:marRight w:val="0"/>
              <w:marTop w:val="0"/>
              <w:marBottom w:val="0"/>
              <w:divBdr>
                <w:top w:val="none" w:sz="0" w:space="0" w:color="auto"/>
                <w:left w:val="none" w:sz="0" w:space="0" w:color="auto"/>
                <w:bottom w:val="none" w:sz="0" w:space="0" w:color="auto"/>
                <w:right w:val="none" w:sz="0" w:space="0" w:color="auto"/>
              </w:divBdr>
            </w:div>
            <w:div w:id="2135950555">
              <w:marLeft w:val="0"/>
              <w:marRight w:val="0"/>
              <w:marTop w:val="0"/>
              <w:marBottom w:val="0"/>
              <w:divBdr>
                <w:top w:val="none" w:sz="0" w:space="0" w:color="auto"/>
                <w:left w:val="none" w:sz="0" w:space="0" w:color="auto"/>
                <w:bottom w:val="none" w:sz="0" w:space="0" w:color="auto"/>
                <w:right w:val="none" w:sz="0" w:space="0" w:color="auto"/>
              </w:divBdr>
            </w:div>
            <w:div w:id="1449618986">
              <w:marLeft w:val="0"/>
              <w:marRight w:val="0"/>
              <w:marTop w:val="0"/>
              <w:marBottom w:val="0"/>
              <w:divBdr>
                <w:top w:val="none" w:sz="0" w:space="0" w:color="auto"/>
                <w:left w:val="none" w:sz="0" w:space="0" w:color="auto"/>
                <w:bottom w:val="none" w:sz="0" w:space="0" w:color="auto"/>
                <w:right w:val="none" w:sz="0" w:space="0" w:color="auto"/>
              </w:divBdr>
            </w:div>
            <w:div w:id="1994403430">
              <w:marLeft w:val="0"/>
              <w:marRight w:val="0"/>
              <w:marTop w:val="0"/>
              <w:marBottom w:val="0"/>
              <w:divBdr>
                <w:top w:val="none" w:sz="0" w:space="0" w:color="auto"/>
                <w:left w:val="none" w:sz="0" w:space="0" w:color="auto"/>
                <w:bottom w:val="none" w:sz="0" w:space="0" w:color="auto"/>
                <w:right w:val="none" w:sz="0" w:space="0" w:color="auto"/>
              </w:divBdr>
            </w:div>
            <w:div w:id="438336516">
              <w:marLeft w:val="0"/>
              <w:marRight w:val="0"/>
              <w:marTop w:val="0"/>
              <w:marBottom w:val="0"/>
              <w:divBdr>
                <w:top w:val="none" w:sz="0" w:space="0" w:color="auto"/>
                <w:left w:val="none" w:sz="0" w:space="0" w:color="auto"/>
                <w:bottom w:val="none" w:sz="0" w:space="0" w:color="auto"/>
                <w:right w:val="none" w:sz="0" w:space="0" w:color="auto"/>
              </w:divBdr>
            </w:div>
          </w:divsChild>
        </w:div>
        <w:div w:id="183521886">
          <w:marLeft w:val="0"/>
          <w:marRight w:val="0"/>
          <w:marTop w:val="0"/>
          <w:marBottom w:val="0"/>
          <w:divBdr>
            <w:top w:val="none" w:sz="0" w:space="0" w:color="auto"/>
            <w:left w:val="none" w:sz="0" w:space="0" w:color="auto"/>
            <w:bottom w:val="none" w:sz="0" w:space="0" w:color="auto"/>
            <w:right w:val="none" w:sz="0" w:space="0" w:color="auto"/>
          </w:divBdr>
        </w:div>
        <w:div w:id="177162868">
          <w:marLeft w:val="0"/>
          <w:marRight w:val="0"/>
          <w:marTop w:val="0"/>
          <w:marBottom w:val="0"/>
          <w:divBdr>
            <w:top w:val="none" w:sz="0" w:space="0" w:color="auto"/>
            <w:left w:val="none" w:sz="0" w:space="0" w:color="auto"/>
            <w:bottom w:val="none" w:sz="0" w:space="0" w:color="auto"/>
            <w:right w:val="none" w:sz="0" w:space="0" w:color="auto"/>
          </w:divBdr>
        </w:div>
        <w:div w:id="1409814854">
          <w:marLeft w:val="0"/>
          <w:marRight w:val="0"/>
          <w:marTop w:val="0"/>
          <w:marBottom w:val="0"/>
          <w:divBdr>
            <w:top w:val="none" w:sz="0" w:space="0" w:color="auto"/>
            <w:left w:val="none" w:sz="0" w:space="0" w:color="auto"/>
            <w:bottom w:val="none" w:sz="0" w:space="0" w:color="auto"/>
            <w:right w:val="none" w:sz="0" w:space="0" w:color="auto"/>
          </w:divBdr>
        </w:div>
        <w:div w:id="1041980981">
          <w:marLeft w:val="0"/>
          <w:marRight w:val="0"/>
          <w:marTop w:val="0"/>
          <w:marBottom w:val="0"/>
          <w:divBdr>
            <w:top w:val="none" w:sz="0" w:space="0" w:color="auto"/>
            <w:left w:val="none" w:sz="0" w:space="0" w:color="auto"/>
            <w:bottom w:val="none" w:sz="0" w:space="0" w:color="auto"/>
            <w:right w:val="none" w:sz="0" w:space="0" w:color="auto"/>
          </w:divBdr>
        </w:div>
        <w:div w:id="1292394581">
          <w:marLeft w:val="0"/>
          <w:marRight w:val="0"/>
          <w:marTop w:val="0"/>
          <w:marBottom w:val="0"/>
          <w:divBdr>
            <w:top w:val="none" w:sz="0" w:space="0" w:color="auto"/>
            <w:left w:val="none" w:sz="0" w:space="0" w:color="auto"/>
            <w:bottom w:val="none" w:sz="0" w:space="0" w:color="auto"/>
            <w:right w:val="none" w:sz="0" w:space="0" w:color="auto"/>
          </w:divBdr>
        </w:div>
        <w:div w:id="1315601225">
          <w:marLeft w:val="0"/>
          <w:marRight w:val="0"/>
          <w:marTop w:val="0"/>
          <w:marBottom w:val="0"/>
          <w:divBdr>
            <w:top w:val="none" w:sz="0" w:space="0" w:color="auto"/>
            <w:left w:val="none" w:sz="0" w:space="0" w:color="auto"/>
            <w:bottom w:val="none" w:sz="0" w:space="0" w:color="auto"/>
            <w:right w:val="none" w:sz="0" w:space="0" w:color="auto"/>
          </w:divBdr>
        </w:div>
        <w:div w:id="1060790338">
          <w:marLeft w:val="0"/>
          <w:marRight w:val="0"/>
          <w:marTop w:val="0"/>
          <w:marBottom w:val="0"/>
          <w:divBdr>
            <w:top w:val="none" w:sz="0" w:space="0" w:color="auto"/>
            <w:left w:val="none" w:sz="0" w:space="0" w:color="auto"/>
            <w:bottom w:val="none" w:sz="0" w:space="0" w:color="auto"/>
            <w:right w:val="none" w:sz="0" w:space="0" w:color="auto"/>
          </w:divBdr>
        </w:div>
        <w:div w:id="1523937847">
          <w:marLeft w:val="0"/>
          <w:marRight w:val="0"/>
          <w:marTop w:val="0"/>
          <w:marBottom w:val="0"/>
          <w:divBdr>
            <w:top w:val="none" w:sz="0" w:space="0" w:color="auto"/>
            <w:left w:val="none" w:sz="0" w:space="0" w:color="auto"/>
            <w:bottom w:val="none" w:sz="0" w:space="0" w:color="auto"/>
            <w:right w:val="none" w:sz="0" w:space="0" w:color="auto"/>
          </w:divBdr>
        </w:div>
        <w:div w:id="1354305122">
          <w:marLeft w:val="0"/>
          <w:marRight w:val="0"/>
          <w:marTop w:val="0"/>
          <w:marBottom w:val="0"/>
          <w:divBdr>
            <w:top w:val="none" w:sz="0" w:space="0" w:color="auto"/>
            <w:left w:val="none" w:sz="0" w:space="0" w:color="auto"/>
            <w:bottom w:val="none" w:sz="0" w:space="0" w:color="auto"/>
            <w:right w:val="none" w:sz="0" w:space="0" w:color="auto"/>
          </w:divBdr>
        </w:div>
        <w:div w:id="1286306014">
          <w:marLeft w:val="0"/>
          <w:marRight w:val="0"/>
          <w:marTop w:val="0"/>
          <w:marBottom w:val="0"/>
          <w:divBdr>
            <w:top w:val="none" w:sz="0" w:space="0" w:color="auto"/>
            <w:left w:val="none" w:sz="0" w:space="0" w:color="auto"/>
            <w:bottom w:val="none" w:sz="0" w:space="0" w:color="auto"/>
            <w:right w:val="none" w:sz="0" w:space="0" w:color="auto"/>
          </w:divBdr>
        </w:div>
        <w:div w:id="127092942">
          <w:marLeft w:val="0"/>
          <w:marRight w:val="0"/>
          <w:marTop w:val="0"/>
          <w:marBottom w:val="0"/>
          <w:divBdr>
            <w:top w:val="none" w:sz="0" w:space="0" w:color="auto"/>
            <w:left w:val="none" w:sz="0" w:space="0" w:color="auto"/>
            <w:bottom w:val="none" w:sz="0" w:space="0" w:color="auto"/>
            <w:right w:val="none" w:sz="0" w:space="0" w:color="auto"/>
          </w:divBdr>
        </w:div>
        <w:div w:id="447742168">
          <w:marLeft w:val="0"/>
          <w:marRight w:val="0"/>
          <w:marTop w:val="0"/>
          <w:marBottom w:val="0"/>
          <w:divBdr>
            <w:top w:val="none" w:sz="0" w:space="0" w:color="auto"/>
            <w:left w:val="none" w:sz="0" w:space="0" w:color="auto"/>
            <w:bottom w:val="none" w:sz="0" w:space="0" w:color="auto"/>
            <w:right w:val="none" w:sz="0" w:space="0" w:color="auto"/>
          </w:divBdr>
        </w:div>
        <w:div w:id="1622955790">
          <w:marLeft w:val="0"/>
          <w:marRight w:val="0"/>
          <w:marTop w:val="0"/>
          <w:marBottom w:val="0"/>
          <w:divBdr>
            <w:top w:val="none" w:sz="0" w:space="0" w:color="auto"/>
            <w:left w:val="none" w:sz="0" w:space="0" w:color="auto"/>
            <w:bottom w:val="none" w:sz="0" w:space="0" w:color="auto"/>
            <w:right w:val="none" w:sz="0" w:space="0" w:color="auto"/>
          </w:divBdr>
        </w:div>
        <w:div w:id="1508980593">
          <w:marLeft w:val="0"/>
          <w:marRight w:val="0"/>
          <w:marTop w:val="0"/>
          <w:marBottom w:val="0"/>
          <w:divBdr>
            <w:top w:val="none" w:sz="0" w:space="0" w:color="auto"/>
            <w:left w:val="none" w:sz="0" w:space="0" w:color="auto"/>
            <w:bottom w:val="none" w:sz="0" w:space="0" w:color="auto"/>
            <w:right w:val="none" w:sz="0" w:space="0" w:color="auto"/>
          </w:divBdr>
        </w:div>
        <w:div w:id="199321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2326</Words>
  <Characters>13261</Characters>
  <Application>Microsoft Office Word</Application>
  <DocSecurity>0</DocSecurity>
  <Lines>110</Lines>
  <Paragraphs>31</Paragraphs>
  <ScaleCrop>false</ScaleCrop>
  <Company/>
  <LinksUpToDate>false</LinksUpToDate>
  <CharactersWithSpaces>15556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2024-06-11T06:33:00Z</dcterms:created>
  <dcterms:modified xsi:type="dcterms:W3CDTF">2024-06-11T06:33:00Z</dcterms:modified>
</cp:coreProperties>
</file>